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18" w:rsidRDefault="00C26918" w:rsidP="00D0430F">
      <w:pPr>
        <w:jc w:val="center"/>
      </w:pPr>
    </w:p>
    <w:p w:rsidR="00C26918" w:rsidRPr="00277010" w:rsidRDefault="00C26918" w:rsidP="00C26918">
      <w:pPr>
        <w:pStyle w:val="afd"/>
        <w:ind w:left="432"/>
        <w:jc w:val="center"/>
        <w:rPr>
          <w:b/>
        </w:rPr>
      </w:pPr>
      <w:r w:rsidRPr="00277010">
        <w:rPr>
          <w:b/>
        </w:rPr>
        <w:t>РОССИЙСКАЯ ФЕДЕРАЦИЯ</w:t>
      </w:r>
    </w:p>
    <w:p w:rsidR="00C26918" w:rsidRPr="00277010" w:rsidRDefault="00C26918" w:rsidP="00C26918">
      <w:pPr>
        <w:pStyle w:val="afd"/>
        <w:ind w:left="432"/>
        <w:jc w:val="center"/>
        <w:rPr>
          <w:b/>
        </w:rPr>
      </w:pPr>
      <w:r w:rsidRPr="00277010">
        <w:rPr>
          <w:b/>
        </w:rPr>
        <w:t>ИРКУТСКАЯ ОБЛАСТЬ</w:t>
      </w:r>
    </w:p>
    <w:p w:rsidR="00C26918" w:rsidRPr="00277010" w:rsidRDefault="00C26918" w:rsidP="00C26918">
      <w:pPr>
        <w:pStyle w:val="afd"/>
        <w:ind w:left="432"/>
        <w:jc w:val="center"/>
        <w:rPr>
          <w:b/>
        </w:rPr>
      </w:pPr>
      <w:r w:rsidRPr="00277010">
        <w:rPr>
          <w:b/>
        </w:rPr>
        <w:t>КИРЕНСКИЙ РАЙОН</w:t>
      </w:r>
    </w:p>
    <w:p w:rsidR="00C26918" w:rsidRPr="00277010" w:rsidRDefault="00C26918" w:rsidP="00C26918">
      <w:pPr>
        <w:pStyle w:val="afd"/>
        <w:ind w:left="432"/>
        <w:jc w:val="center"/>
        <w:rPr>
          <w:b/>
        </w:rPr>
      </w:pPr>
      <w:r w:rsidRPr="00277010">
        <w:rPr>
          <w:b/>
        </w:rPr>
        <w:t>АДМИНИСТРАЦИЯ</w:t>
      </w:r>
    </w:p>
    <w:p w:rsidR="00C26918" w:rsidRPr="00277010" w:rsidRDefault="00C26918" w:rsidP="00C26918">
      <w:pPr>
        <w:pStyle w:val="afd"/>
        <w:ind w:left="432"/>
        <w:jc w:val="center"/>
        <w:rPr>
          <w:b/>
        </w:rPr>
      </w:pPr>
      <w:r w:rsidRPr="00277010">
        <w:rPr>
          <w:b/>
        </w:rPr>
        <w:t>МАКАРОВСКОГО</w:t>
      </w:r>
    </w:p>
    <w:p w:rsidR="00C26918" w:rsidRPr="00277010" w:rsidRDefault="00C26918" w:rsidP="00C26918">
      <w:pPr>
        <w:pStyle w:val="afd"/>
        <w:ind w:left="432"/>
        <w:jc w:val="center"/>
        <w:rPr>
          <w:b/>
        </w:rPr>
      </w:pPr>
      <w:r w:rsidRPr="00277010">
        <w:rPr>
          <w:b/>
        </w:rPr>
        <w:t>СЕЛЬСКОГО ПОСЕЛЕНИЯ</w:t>
      </w:r>
    </w:p>
    <w:p w:rsidR="00C26918" w:rsidRPr="00277010" w:rsidRDefault="00C26918" w:rsidP="00C26918">
      <w:pPr>
        <w:pStyle w:val="afd"/>
        <w:ind w:left="432"/>
        <w:jc w:val="center"/>
        <w:rPr>
          <w:b/>
        </w:rPr>
      </w:pPr>
    </w:p>
    <w:p w:rsidR="00C26918" w:rsidRPr="00277010" w:rsidRDefault="00C26918" w:rsidP="00C26918">
      <w:pPr>
        <w:pStyle w:val="afd"/>
        <w:ind w:left="432"/>
        <w:jc w:val="center"/>
        <w:rPr>
          <w:b/>
          <w:color w:val="FF0000"/>
        </w:rPr>
      </w:pPr>
    </w:p>
    <w:p w:rsidR="00C26918" w:rsidRPr="00277010" w:rsidRDefault="00C26918" w:rsidP="00C26918">
      <w:pPr>
        <w:pStyle w:val="afd"/>
        <w:tabs>
          <w:tab w:val="left" w:pos="720"/>
          <w:tab w:val="center" w:pos="4928"/>
        </w:tabs>
        <w:ind w:left="432"/>
        <w:jc w:val="center"/>
        <w:rPr>
          <w:b/>
        </w:rPr>
      </w:pPr>
      <w:r w:rsidRPr="00277010">
        <w:rPr>
          <w:b/>
        </w:rPr>
        <w:t>ПОСТАНОВЛЕН</w:t>
      </w:r>
      <w:r w:rsidRPr="00277010">
        <w:rPr>
          <w:b/>
          <w:color w:val="000000"/>
        </w:rPr>
        <w:t xml:space="preserve">ИЕ №  </w:t>
      </w:r>
      <w:r>
        <w:rPr>
          <w:b/>
          <w:color w:val="000000"/>
        </w:rPr>
        <w:t>45</w:t>
      </w:r>
      <w:r w:rsidRPr="00277010">
        <w:rPr>
          <w:b/>
          <w:color w:val="000000"/>
        </w:rPr>
        <w:t>/1</w:t>
      </w:r>
    </w:p>
    <w:p w:rsidR="00C26918" w:rsidRPr="00277010" w:rsidRDefault="00C26918" w:rsidP="00C26918">
      <w:pPr>
        <w:pStyle w:val="afd"/>
        <w:ind w:left="432"/>
        <w:rPr>
          <w:b/>
        </w:rPr>
      </w:pPr>
    </w:p>
    <w:p w:rsidR="00C26918" w:rsidRPr="0052660D" w:rsidRDefault="00C26918" w:rsidP="00C26918">
      <w:pPr>
        <w:pStyle w:val="afd"/>
        <w:ind w:left="432"/>
      </w:pPr>
      <w:r>
        <w:rPr>
          <w:color w:val="000000"/>
        </w:rPr>
        <w:t>19</w:t>
      </w:r>
      <w:r w:rsidRPr="00277010">
        <w:rPr>
          <w:color w:val="000000"/>
        </w:rPr>
        <w:t xml:space="preserve"> октября 2020 г.</w:t>
      </w:r>
      <w:r w:rsidRPr="0052660D">
        <w:t xml:space="preserve">                    </w:t>
      </w:r>
      <w:r w:rsidRPr="0052660D">
        <w:tab/>
      </w:r>
      <w:r w:rsidRPr="0052660D">
        <w:tab/>
      </w:r>
      <w:r w:rsidRPr="0052660D">
        <w:tab/>
      </w:r>
      <w:r w:rsidRPr="0052660D">
        <w:tab/>
        <w:t xml:space="preserve">                     </w:t>
      </w:r>
      <w:r>
        <w:t xml:space="preserve">                 </w:t>
      </w:r>
      <w:r w:rsidRPr="0052660D">
        <w:t xml:space="preserve">  </w:t>
      </w:r>
      <w:r>
        <w:t xml:space="preserve">с. </w:t>
      </w:r>
      <w:proofErr w:type="spellStart"/>
      <w:r>
        <w:t>Макарово</w:t>
      </w:r>
      <w:proofErr w:type="spellEnd"/>
    </w:p>
    <w:p w:rsidR="00C26918" w:rsidRDefault="00C26918" w:rsidP="00C26918">
      <w:pPr>
        <w:suppressAutoHyphens/>
        <w:ind w:left="432"/>
        <w:rPr>
          <w:b/>
        </w:rPr>
      </w:pPr>
    </w:p>
    <w:p w:rsidR="00C26918" w:rsidRPr="00C26918" w:rsidRDefault="00C26918" w:rsidP="00C26918">
      <w:pPr>
        <w:rPr>
          <w:b/>
        </w:rPr>
      </w:pPr>
      <w:r>
        <w:t xml:space="preserve">       </w:t>
      </w:r>
      <w:r>
        <w:rPr>
          <w:b/>
        </w:rPr>
        <w:t>«</w:t>
      </w:r>
      <w:r w:rsidRPr="00277010">
        <w:rPr>
          <w:rStyle w:val="afc"/>
          <w:color w:val="000000"/>
        </w:rPr>
        <w:t xml:space="preserve">Об </w:t>
      </w:r>
      <w:r>
        <w:rPr>
          <w:rStyle w:val="afc"/>
          <w:color w:val="000000"/>
        </w:rPr>
        <w:t xml:space="preserve">одобрении </w:t>
      </w:r>
      <w:r>
        <w:rPr>
          <w:b/>
        </w:rPr>
        <w:t>П</w:t>
      </w:r>
      <w:r w:rsidRPr="00C26918">
        <w:rPr>
          <w:b/>
        </w:rPr>
        <w:t xml:space="preserve">рогноза социально-экономического развития </w:t>
      </w:r>
      <w:proofErr w:type="spellStart"/>
      <w:r w:rsidRPr="00C26918">
        <w:rPr>
          <w:b/>
        </w:rPr>
        <w:t>Макаровского</w:t>
      </w:r>
      <w:proofErr w:type="spellEnd"/>
      <w:r w:rsidRPr="00C26918">
        <w:rPr>
          <w:b/>
        </w:rPr>
        <w:t xml:space="preserve"> сельского поселения на очередной 2021 финансовый годи плановый период 2022 -2023 гг.</w:t>
      </w:r>
      <w:r w:rsidRPr="00277010">
        <w:rPr>
          <w:b/>
        </w:rPr>
        <w:t>»</w:t>
      </w:r>
    </w:p>
    <w:p w:rsidR="00C26918" w:rsidRPr="00277010" w:rsidRDefault="00C26918" w:rsidP="00C26918">
      <w:pPr>
        <w:shd w:val="clear" w:color="auto" w:fill="FFFFFF"/>
        <w:suppressAutoHyphens/>
        <w:autoSpaceDE w:val="0"/>
        <w:spacing w:line="11" w:lineRule="atLeast"/>
        <w:contextualSpacing/>
        <w:rPr>
          <w:rFonts w:ascii="Arial" w:hAnsi="Arial" w:cs="Arial"/>
        </w:rPr>
      </w:pPr>
    </w:p>
    <w:p w:rsidR="00C26918" w:rsidRPr="00277010" w:rsidRDefault="00C26918" w:rsidP="00C26918">
      <w:pPr>
        <w:shd w:val="clear" w:color="auto" w:fill="FFFFFF"/>
        <w:suppressAutoHyphens/>
        <w:autoSpaceDE w:val="0"/>
        <w:ind w:left="432"/>
        <w:jc w:val="both"/>
      </w:pPr>
      <w:r>
        <w:rPr>
          <w:color w:val="000000"/>
        </w:rPr>
        <w:t>Руководствуясь ст.173</w:t>
      </w:r>
      <w:r w:rsidRPr="00277010">
        <w:rPr>
          <w:color w:val="000000"/>
        </w:rPr>
        <w:t xml:space="preserve"> Бюджетного кодекса Российской Федерации, Положением о бюджетном процессе в </w:t>
      </w:r>
      <w:proofErr w:type="spellStart"/>
      <w:r w:rsidRPr="00277010">
        <w:rPr>
          <w:color w:val="000000"/>
        </w:rPr>
        <w:t>Макаровском</w:t>
      </w:r>
      <w:proofErr w:type="spellEnd"/>
      <w:r w:rsidRPr="00277010">
        <w:rPr>
          <w:color w:val="000000"/>
        </w:rPr>
        <w:t xml:space="preserve"> муниципальном  образовании,  </w:t>
      </w:r>
    </w:p>
    <w:p w:rsidR="00C26918" w:rsidRDefault="00C26918" w:rsidP="00C26918">
      <w:pPr>
        <w:shd w:val="clear" w:color="auto" w:fill="FFFFFF"/>
        <w:suppressAutoHyphens/>
        <w:autoSpaceDE w:val="0"/>
        <w:ind w:left="432"/>
        <w:jc w:val="both"/>
        <w:rPr>
          <w:sz w:val="28"/>
          <w:szCs w:val="28"/>
        </w:rPr>
      </w:pPr>
    </w:p>
    <w:p w:rsidR="00C26918" w:rsidRDefault="00C26918" w:rsidP="00C26918">
      <w:pPr>
        <w:shd w:val="clear" w:color="auto" w:fill="FFFFFF"/>
        <w:suppressAutoHyphens/>
        <w:autoSpaceDE w:val="0"/>
        <w:ind w:left="432"/>
        <w:jc w:val="both"/>
        <w:rPr>
          <w:color w:val="000000"/>
          <w:sz w:val="28"/>
          <w:szCs w:val="28"/>
        </w:rPr>
      </w:pPr>
      <w:r>
        <w:rPr>
          <w:b/>
          <w:i/>
          <w:color w:val="000000"/>
          <w:sz w:val="28"/>
          <w:szCs w:val="28"/>
        </w:rPr>
        <w:t>ПОСТАНОВЛЯЮ:</w:t>
      </w:r>
    </w:p>
    <w:p w:rsidR="00C26918" w:rsidRDefault="00C26918" w:rsidP="00C26918">
      <w:pPr>
        <w:shd w:val="clear" w:color="auto" w:fill="FFFFFF"/>
        <w:suppressAutoHyphens/>
        <w:autoSpaceDE w:val="0"/>
        <w:ind w:left="432"/>
        <w:jc w:val="both"/>
        <w:rPr>
          <w:color w:val="000000"/>
          <w:sz w:val="28"/>
          <w:szCs w:val="28"/>
        </w:rPr>
      </w:pPr>
    </w:p>
    <w:p w:rsidR="00C26918" w:rsidRPr="00D0430F" w:rsidRDefault="00C26918" w:rsidP="00C26918">
      <w:pPr>
        <w:jc w:val="both"/>
      </w:pPr>
      <w:r>
        <w:rPr>
          <w:color w:val="000000"/>
        </w:rPr>
        <w:t xml:space="preserve">       </w:t>
      </w:r>
      <w:r w:rsidRPr="00277010">
        <w:rPr>
          <w:color w:val="000000"/>
        </w:rPr>
        <w:t xml:space="preserve">1. </w:t>
      </w:r>
      <w:r>
        <w:rPr>
          <w:color w:val="000000"/>
        </w:rPr>
        <w:t xml:space="preserve"> Одобрить прилагаемый </w:t>
      </w:r>
      <w:r w:rsidRPr="00D0430F">
        <w:t xml:space="preserve">Прогноз социально-экономического развития </w:t>
      </w:r>
      <w:proofErr w:type="spellStart"/>
      <w:r w:rsidRPr="00D0430F">
        <w:t>Макаровского</w:t>
      </w:r>
      <w:proofErr w:type="spellEnd"/>
      <w:r w:rsidRPr="00D0430F">
        <w:t xml:space="preserve"> сельского поселения на очередной 2021 финансовый год</w:t>
      </w:r>
    </w:p>
    <w:p w:rsidR="00C26918" w:rsidRPr="00D0430F" w:rsidRDefault="00C26918" w:rsidP="00C26918">
      <w:pPr>
        <w:jc w:val="both"/>
      </w:pPr>
      <w:r w:rsidRPr="00D0430F">
        <w:t>и плановый период 2022 -2023 гг.</w:t>
      </w:r>
    </w:p>
    <w:p w:rsidR="00C26918" w:rsidRPr="00277010" w:rsidRDefault="00C26918" w:rsidP="00C26918">
      <w:pPr>
        <w:shd w:val="clear" w:color="auto" w:fill="FFFFFF"/>
        <w:suppressAutoHyphens/>
        <w:autoSpaceDE w:val="0"/>
        <w:ind w:left="720"/>
        <w:jc w:val="both"/>
        <w:rPr>
          <w:color w:val="000000"/>
        </w:rPr>
      </w:pPr>
      <w:r w:rsidRPr="00277010">
        <w:rPr>
          <w:color w:val="000000"/>
        </w:rPr>
        <w:t xml:space="preserve"> </w:t>
      </w:r>
    </w:p>
    <w:p w:rsidR="00C26918" w:rsidRPr="00277010" w:rsidRDefault="00C26918" w:rsidP="00C26918">
      <w:pPr>
        <w:pStyle w:val="afd"/>
        <w:ind w:left="432"/>
        <w:jc w:val="both"/>
      </w:pPr>
      <w:r w:rsidRPr="00277010">
        <w:t xml:space="preserve">2. Настоящее постановление подлежит официальному опубликованию в информационном журнале «Вестник </w:t>
      </w:r>
      <w:proofErr w:type="spellStart"/>
      <w:r w:rsidRPr="00277010">
        <w:t>Макаровского</w:t>
      </w:r>
      <w:proofErr w:type="spellEnd"/>
      <w:r w:rsidRPr="00277010">
        <w:t xml:space="preserve"> МО»;</w:t>
      </w:r>
    </w:p>
    <w:p w:rsidR="00C26918" w:rsidRPr="00277010" w:rsidRDefault="00C26918" w:rsidP="00C26918">
      <w:pPr>
        <w:shd w:val="clear" w:color="auto" w:fill="FFFFFF"/>
        <w:autoSpaceDE w:val="0"/>
        <w:ind w:left="720"/>
        <w:jc w:val="both"/>
        <w:rPr>
          <w:color w:val="000000"/>
        </w:rPr>
      </w:pPr>
    </w:p>
    <w:p w:rsidR="00C26918" w:rsidRPr="00277010" w:rsidRDefault="00C26918" w:rsidP="00C26918">
      <w:pPr>
        <w:shd w:val="clear" w:color="auto" w:fill="FFFFFF"/>
        <w:suppressAutoHyphens/>
        <w:autoSpaceDE w:val="0"/>
        <w:ind w:left="720"/>
        <w:jc w:val="both"/>
        <w:rPr>
          <w:rFonts w:ascii="Arial" w:hAnsi="Arial" w:cs="Arial"/>
          <w:color w:val="000000"/>
        </w:rPr>
      </w:pPr>
      <w:r w:rsidRPr="00277010">
        <w:rPr>
          <w:color w:val="000000"/>
        </w:rPr>
        <w:t>3.  Контроль  исполнения  настоящего  постановления  оставляю  за  собой.</w:t>
      </w:r>
    </w:p>
    <w:p w:rsidR="00C26918" w:rsidRPr="00277010" w:rsidRDefault="00C26918" w:rsidP="00C26918">
      <w:pPr>
        <w:shd w:val="clear" w:color="auto" w:fill="FFFFFF"/>
        <w:suppressAutoHyphens/>
        <w:autoSpaceDE w:val="0"/>
        <w:ind w:left="720"/>
        <w:jc w:val="both"/>
        <w:rPr>
          <w:rFonts w:ascii="Arial" w:hAnsi="Arial" w:cs="Arial"/>
          <w:color w:val="000000"/>
        </w:rPr>
      </w:pPr>
    </w:p>
    <w:p w:rsidR="00C26918" w:rsidRPr="00277010" w:rsidRDefault="00C26918" w:rsidP="00C26918">
      <w:pPr>
        <w:pStyle w:val="aa"/>
        <w:shd w:val="clear" w:color="auto" w:fill="FFFFFF"/>
        <w:suppressAutoHyphens/>
        <w:autoSpaceDE w:val="0"/>
        <w:spacing w:before="0" w:beforeAutospacing="0" w:after="120" w:afterAutospacing="0"/>
        <w:ind w:left="432"/>
        <w:jc w:val="both"/>
        <w:rPr>
          <w:rFonts w:ascii="Arial" w:hAnsi="Arial" w:cs="Arial"/>
          <w:color w:val="000000"/>
        </w:rPr>
      </w:pPr>
    </w:p>
    <w:p w:rsidR="00C26918" w:rsidRPr="00277010" w:rsidRDefault="00C26918" w:rsidP="00C26918">
      <w:pPr>
        <w:pStyle w:val="aa"/>
        <w:suppressAutoHyphens/>
        <w:spacing w:before="0" w:beforeAutospacing="0" w:after="120" w:afterAutospacing="0"/>
        <w:ind w:left="432"/>
        <w:rPr>
          <w:rFonts w:ascii="Arial" w:hAnsi="Arial" w:cs="Arial"/>
          <w:color w:val="000000"/>
        </w:rPr>
      </w:pPr>
    </w:p>
    <w:p w:rsidR="00C26918" w:rsidRPr="00277010" w:rsidRDefault="00C26918" w:rsidP="00C26918">
      <w:pPr>
        <w:shd w:val="clear" w:color="auto" w:fill="FFFFFF"/>
        <w:suppressAutoHyphens/>
        <w:autoSpaceDE w:val="0"/>
        <w:ind w:left="432"/>
        <w:jc w:val="both"/>
        <w:rPr>
          <w:rFonts w:ascii="Arial" w:hAnsi="Arial" w:cs="Arial"/>
          <w:color w:val="000000"/>
        </w:rPr>
      </w:pPr>
    </w:p>
    <w:p w:rsidR="00C26918" w:rsidRPr="00277010" w:rsidRDefault="00C26918" w:rsidP="00C26918">
      <w:pPr>
        <w:tabs>
          <w:tab w:val="left" w:pos="6240"/>
        </w:tabs>
        <w:suppressAutoHyphens/>
        <w:ind w:left="432"/>
        <w:jc w:val="both"/>
        <w:rPr>
          <w:b/>
        </w:rPr>
      </w:pPr>
      <w:r w:rsidRPr="00277010">
        <w:rPr>
          <w:b/>
        </w:rPr>
        <w:t xml:space="preserve">Глава </w:t>
      </w:r>
      <w:proofErr w:type="spellStart"/>
      <w:r>
        <w:rPr>
          <w:b/>
        </w:rPr>
        <w:t>Макар</w:t>
      </w:r>
      <w:r w:rsidRPr="00277010">
        <w:rPr>
          <w:b/>
        </w:rPr>
        <w:t>овского</w:t>
      </w:r>
      <w:proofErr w:type="spellEnd"/>
      <w:r w:rsidRPr="00277010">
        <w:rPr>
          <w:b/>
        </w:rPr>
        <w:t xml:space="preserve"> </w:t>
      </w:r>
    </w:p>
    <w:p w:rsidR="00C26918" w:rsidRPr="00277010" w:rsidRDefault="00C26918" w:rsidP="00C26918">
      <w:pPr>
        <w:tabs>
          <w:tab w:val="left" w:pos="6240"/>
        </w:tabs>
        <w:suppressAutoHyphens/>
        <w:ind w:left="432"/>
        <w:jc w:val="both"/>
        <w:rPr>
          <w:b/>
        </w:rPr>
      </w:pPr>
      <w:r w:rsidRPr="00277010">
        <w:rPr>
          <w:b/>
        </w:rPr>
        <w:t xml:space="preserve">муниципального  образования                                          </w:t>
      </w:r>
      <w:r>
        <w:rPr>
          <w:b/>
        </w:rPr>
        <w:t>Ярыгина О.В.</w:t>
      </w: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C26918">
      <w:pPr>
        <w:pStyle w:val="aa"/>
        <w:suppressAutoHyphens/>
        <w:spacing w:before="0" w:beforeAutospacing="0" w:after="120" w:afterAutospacing="0"/>
        <w:ind w:left="432"/>
        <w:jc w:val="right"/>
        <w:rPr>
          <w:rStyle w:val="afc"/>
        </w:rPr>
      </w:pPr>
      <w:r>
        <w:lastRenderedPageBreak/>
        <w:t xml:space="preserve">Приложение </w:t>
      </w:r>
      <w:r>
        <w:br/>
        <w:t xml:space="preserve">к постановлению администрации </w:t>
      </w:r>
      <w:r>
        <w:br/>
      </w:r>
      <w:proofErr w:type="spellStart"/>
      <w:r>
        <w:t>Макаровского</w:t>
      </w:r>
      <w:proofErr w:type="spellEnd"/>
      <w:r>
        <w:t xml:space="preserve"> сельского поселения</w:t>
      </w:r>
      <w:r>
        <w:br/>
        <w:t>от   19.10.2020 г. № 45/1</w:t>
      </w:r>
    </w:p>
    <w:p w:rsidR="00C26918" w:rsidRDefault="00C26918" w:rsidP="00D0430F">
      <w:pPr>
        <w:jc w:val="center"/>
      </w:pPr>
    </w:p>
    <w:p w:rsidR="00C26918" w:rsidRDefault="00C26918" w:rsidP="00D0430F">
      <w:pPr>
        <w:jc w:val="center"/>
      </w:pPr>
    </w:p>
    <w:p w:rsidR="00C26918" w:rsidRDefault="00C26918" w:rsidP="00D0430F">
      <w:pPr>
        <w:jc w:val="center"/>
      </w:pPr>
    </w:p>
    <w:p w:rsidR="00C26918" w:rsidRDefault="00C26918" w:rsidP="00D0430F">
      <w:pPr>
        <w:jc w:val="center"/>
      </w:pPr>
    </w:p>
    <w:p w:rsidR="0026530A" w:rsidRPr="00D0430F" w:rsidRDefault="0026530A" w:rsidP="00D0430F">
      <w:pPr>
        <w:jc w:val="center"/>
      </w:pPr>
      <w:r w:rsidRPr="00D0430F">
        <w:t xml:space="preserve">Прогноз социально-экономического развития </w:t>
      </w:r>
      <w:proofErr w:type="spellStart"/>
      <w:r w:rsidRPr="00D0430F">
        <w:t>Макаровского</w:t>
      </w:r>
      <w:proofErr w:type="spellEnd"/>
      <w:r w:rsidRPr="00D0430F">
        <w:t xml:space="preserve"> сельского поселения на очередной 2021 финансовый год</w:t>
      </w:r>
    </w:p>
    <w:p w:rsidR="0026530A" w:rsidRPr="00D0430F" w:rsidRDefault="0026530A" w:rsidP="00D0430F">
      <w:pPr>
        <w:jc w:val="center"/>
      </w:pPr>
      <w:r w:rsidRPr="00D0430F">
        <w:t>и плановый период 2022 -2023 гг.</w:t>
      </w:r>
    </w:p>
    <w:p w:rsidR="0026530A" w:rsidRPr="00D0430F" w:rsidRDefault="0026530A" w:rsidP="00D0430F">
      <w:pPr>
        <w:jc w:val="both"/>
      </w:pPr>
    </w:p>
    <w:p w:rsidR="0026530A" w:rsidRPr="00D0430F" w:rsidRDefault="0026530A" w:rsidP="00D0430F">
      <w:pPr>
        <w:jc w:val="both"/>
      </w:pPr>
    </w:p>
    <w:p w:rsidR="0026530A" w:rsidRPr="00D0430F" w:rsidRDefault="0026530A" w:rsidP="00D0430F">
      <w:pPr>
        <w:jc w:val="both"/>
      </w:pPr>
      <w:r w:rsidRPr="00D0430F">
        <w:tab/>
        <w:t xml:space="preserve">Прогноз социально-экономического развития Макаровского сельского поселения разрабатывается на основании Бюджетного кодекса Российской Федерации,  руководствуясь Федеральным законом от 06 октября 2003 года </w:t>
      </w:r>
      <w:hyperlink r:id="rId5" w:history="1">
        <w:r w:rsidRPr="00D0430F">
          <w:t>№ 131-ФЗ</w:t>
        </w:r>
      </w:hyperlink>
      <w:r w:rsidRPr="00D0430F">
        <w:t xml:space="preserve"> «Об общих принципах организации местного самоуправления в Российской Федерации».  </w:t>
      </w:r>
    </w:p>
    <w:p w:rsidR="0026530A" w:rsidRPr="00D0430F" w:rsidRDefault="0026530A" w:rsidP="00D0430F">
      <w:pPr>
        <w:jc w:val="both"/>
      </w:pPr>
      <w:r w:rsidRPr="00D0430F">
        <w:tab/>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6530A" w:rsidRPr="00D0430F" w:rsidRDefault="0026530A" w:rsidP="00D0430F">
      <w:pPr>
        <w:jc w:val="both"/>
      </w:pPr>
      <w:r w:rsidRPr="00D0430F">
        <w:t xml:space="preserve">Вопросы местного значения, т.е. вопросы непосредственного обеспечения жизнедеятельности населения Макаровского муниципального образования, решение которых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D0430F">
          <w:t>2003 г</w:t>
        </w:r>
      </w:smartTag>
      <w:r w:rsidRPr="00D0430F">
        <w:t>. № 131-ФЗ «Об общих принципах организации местного самоуправления в Российской Федерации» осуществляется Администрацией Макаровского сельского поселения.</w:t>
      </w:r>
    </w:p>
    <w:p w:rsidR="0026530A" w:rsidRPr="00D0430F" w:rsidRDefault="0026530A" w:rsidP="00D0430F">
      <w:pPr>
        <w:jc w:val="both"/>
      </w:pPr>
      <w:r w:rsidRPr="00D0430F">
        <w:t xml:space="preserve">Макаровское муниципальное образование со статусом сельского поселения с административным центром в селе Макарово образовано в соответствии с </w:t>
      </w:r>
      <w:bookmarkStart w:id="0" w:name="sub_2951"/>
      <w:r w:rsidRPr="00D0430F">
        <w:t>Законом Иркутской области от 16.12.2004 № 87-оз «О статусе и границах муниципальных образований Киренского района Иркутской области».</w:t>
      </w:r>
      <w:bookmarkEnd w:id="0"/>
    </w:p>
    <w:p w:rsidR="0026530A" w:rsidRPr="00D0430F" w:rsidRDefault="0026530A" w:rsidP="00D0430F">
      <w:pPr>
        <w:jc w:val="both"/>
      </w:pPr>
    </w:p>
    <w:p w:rsidR="0026530A" w:rsidRPr="00D0430F" w:rsidRDefault="0026530A" w:rsidP="00D0430F">
      <w:pPr>
        <w:jc w:val="both"/>
      </w:pPr>
      <w:r w:rsidRPr="00D0430F">
        <w:t xml:space="preserve">В состав территории Макаровского муниципального образования входят земли следующих населенных пунктов: поселок Пашня, деревня Балашова, село Макарово, село Усть – Киренга. </w:t>
      </w:r>
    </w:p>
    <w:p w:rsidR="0026530A" w:rsidRPr="00D0430F" w:rsidRDefault="0026530A" w:rsidP="00D0430F">
      <w:pPr>
        <w:jc w:val="both"/>
      </w:pPr>
      <w:r w:rsidRPr="00D0430F">
        <w:t>Основной целью социально-экономического развития Макаровского сельского поселения является улучшение качества жизни населения.</w:t>
      </w:r>
    </w:p>
    <w:p w:rsidR="0026530A" w:rsidRPr="00D0430F" w:rsidRDefault="0026530A" w:rsidP="00D0430F">
      <w:pPr>
        <w:jc w:val="both"/>
      </w:pPr>
      <w:r w:rsidRPr="00D0430F">
        <w:t>В прогнозируемом периоде демографическая ситуация в поселении будет развиваться с учетом определившихся в последние годы тенденций, изменения возрастной структуры населения, распределения миграционных потоков.</w:t>
      </w:r>
    </w:p>
    <w:p w:rsidR="0026530A" w:rsidRPr="00D0430F" w:rsidRDefault="0026530A" w:rsidP="00D0430F">
      <w:pPr>
        <w:jc w:val="both"/>
      </w:pPr>
      <w:r w:rsidRPr="00D0430F">
        <w:t>Рассматривая показатели текущего уровня социально-экономического развития Макаровского  сельского поселения, отмечается следующее:</w:t>
      </w:r>
    </w:p>
    <w:p w:rsidR="0026530A" w:rsidRPr="00D0430F" w:rsidRDefault="0026530A" w:rsidP="00D0430F">
      <w:pPr>
        <w:jc w:val="both"/>
      </w:pPr>
      <w:r w:rsidRPr="00D0430F">
        <w:t xml:space="preserve">-транспортная доступность населенных пунктов поселения (Макарово, Усть </w:t>
      </w:r>
      <w:proofErr w:type="gramStart"/>
      <w:r w:rsidRPr="00D0430F">
        <w:t>–К</w:t>
      </w:r>
      <w:proofErr w:type="gramEnd"/>
      <w:r w:rsidRPr="00D0430F">
        <w:t>иренга, Пашня) высокая;</w:t>
      </w:r>
    </w:p>
    <w:p w:rsidR="0026530A" w:rsidRPr="00D0430F" w:rsidRDefault="0026530A" w:rsidP="00D0430F">
      <w:pPr>
        <w:jc w:val="both"/>
      </w:pPr>
      <w:r w:rsidRPr="00D0430F">
        <w:t>-доходы населения - средние;</w:t>
      </w:r>
    </w:p>
    <w:p w:rsidR="0026530A" w:rsidRPr="00D0430F" w:rsidRDefault="0026530A" w:rsidP="00D0430F">
      <w:pPr>
        <w:jc w:val="both"/>
      </w:pPr>
      <w:r w:rsidRPr="00D0430F">
        <w:t>- услуги вывоза и утилизации ТБО доступны для населения и осуществляется регулярно;</w:t>
      </w:r>
    </w:p>
    <w:p w:rsidR="0026530A" w:rsidRPr="00D0430F" w:rsidRDefault="0026530A" w:rsidP="00D0430F">
      <w:pPr>
        <w:jc w:val="both"/>
      </w:pPr>
      <w:r w:rsidRPr="00D0430F">
        <w:t>- проведение работ по благоустройству территории поселения - регулярно,</w:t>
      </w:r>
    </w:p>
    <w:p w:rsidR="0026530A" w:rsidRPr="00D0430F" w:rsidRDefault="0026530A" w:rsidP="00D0430F">
      <w:pPr>
        <w:jc w:val="both"/>
      </w:pPr>
      <w:r w:rsidRPr="00D0430F">
        <w:t>- обслуживание и ремонт уличного освещения – регулярно.</w:t>
      </w:r>
    </w:p>
    <w:p w:rsidR="0026530A" w:rsidRPr="00D0430F" w:rsidRDefault="0026530A" w:rsidP="00D0430F">
      <w:pPr>
        <w:jc w:val="both"/>
      </w:pPr>
      <w:r w:rsidRPr="00D0430F">
        <w:t>По итоговой характеристике социально-экономического развития поселение можно рассматривать как:</w:t>
      </w:r>
    </w:p>
    <w:p w:rsidR="0026530A" w:rsidRPr="00D0430F" w:rsidRDefault="0026530A" w:rsidP="00D0430F">
      <w:pPr>
        <w:jc w:val="both"/>
      </w:pPr>
      <w:r w:rsidRPr="00D0430F">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26530A" w:rsidRPr="00D0430F" w:rsidRDefault="0026530A" w:rsidP="00D0430F">
      <w:pPr>
        <w:jc w:val="both"/>
      </w:pPr>
      <w:r w:rsidRPr="00D0430F">
        <w:lastRenderedPageBreak/>
        <w:t>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26530A" w:rsidRPr="00D0430F" w:rsidRDefault="0026530A" w:rsidP="00D0430F">
      <w:pPr>
        <w:jc w:val="both"/>
      </w:pPr>
      <w:r w:rsidRPr="00D0430F">
        <w:t>Создание правовых, организационных, и экономических условий для перехода к устойчивому социально-экономическому развитию поселения, эффективной реализации полномочий администрацией Макаровского сельского поселения является одной из составляющих для улучшения качества жизни населения.</w:t>
      </w:r>
    </w:p>
    <w:p w:rsidR="0026530A" w:rsidRPr="00D0430F" w:rsidRDefault="0026530A" w:rsidP="00D0430F">
      <w:pPr>
        <w:jc w:val="both"/>
      </w:pPr>
      <w:r w:rsidRPr="00D0430F">
        <w:t>Прогноз Макаровского сельского поселения разработан по следующим разделам:</w:t>
      </w:r>
    </w:p>
    <w:p w:rsidR="0026530A" w:rsidRPr="00D0430F" w:rsidRDefault="0026530A" w:rsidP="00D0430F">
      <w:pPr>
        <w:jc w:val="both"/>
      </w:pPr>
      <w:r w:rsidRPr="00D0430F">
        <w:t>1. Бюджетная и налоговая политика.</w:t>
      </w:r>
    </w:p>
    <w:p w:rsidR="0026530A" w:rsidRPr="00D0430F" w:rsidRDefault="0026530A" w:rsidP="00D0430F">
      <w:pPr>
        <w:jc w:val="both"/>
      </w:pPr>
      <w:r w:rsidRPr="00D0430F">
        <w:t>2. Демографическая характеристика Макаровского сельского поселения.</w:t>
      </w:r>
    </w:p>
    <w:p w:rsidR="0026530A" w:rsidRPr="00D0430F" w:rsidRDefault="0026530A" w:rsidP="00D0430F">
      <w:pPr>
        <w:jc w:val="both"/>
      </w:pPr>
      <w:r w:rsidRPr="00D0430F">
        <w:t>3.</w:t>
      </w:r>
      <w:r w:rsidR="00B37A7C" w:rsidRPr="00D0430F">
        <w:t>Культура</w:t>
      </w:r>
      <w:r w:rsidRPr="00D0430F">
        <w:t>.</w:t>
      </w:r>
    </w:p>
    <w:p w:rsidR="00D0430F" w:rsidRDefault="0026530A" w:rsidP="00D0430F">
      <w:pPr>
        <w:jc w:val="both"/>
      </w:pPr>
      <w:r w:rsidRPr="00D0430F">
        <w:t>4.</w:t>
      </w:r>
      <w:r w:rsidR="00B37A7C" w:rsidRPr="00D0430F">
        <w:t xml:space="preserve"> Физическая культура и спорт</w:t>
      </w:r>
      <w:r w:rsidRPr="00D0430F">
        <w:t xml:space="preserve">. </w:t>
      </w:r>
    </w:p>
    <w:p w:rsidR="00B37A7C" w:rsidRPr="00D0430F" w:rsidRDefault="0026530A" w:rsidP="00D0430F">
      <w:pPr>
        <w:jc w:val="both"/>
      </w:pPr>
      <w:r w:rsidRPr="00D0430F">
        <w:t xml:space="preserve">5. </w:t>
      </w:r>
      <w:r w:rsidR="00B37A7C" w:rsidRPr="00D0430F">
        <w:t>Малое и среднее предпринимательство</w:t>
      </w:r>
    </w:p>
    <w:p w:rsidR="0026530A" w:rsidRPr="00D0430F" w:rsidRDefault="0026530A" w:rsidP="00D0430F">
      <w:pPr>
        <w:jc w:val="both"/>
      </w:pPr>
      <w:r w:rsidRPr="00D0430F">
        <w:t>6.</w:t>
      </w:r>
      <w:r w:rsidR="00B37A7C" w:rsidRPr="00D0430F">
        <w:t xml:space="preserve"> Управление муниципальным имуществом</w:t>
      </w:r>
      <w:r w:rsidRPr="00D0430F">
        <w:t>.</w:t>
      </w:r>
    </w:p>
    <w:p w:rsidR="00B37A7C" w:rsidRPr="00D0430F" w:rsidRDefault="0026530A" w:rsidP="00D0430F">
      <w:pPr>
        <w:jc w:val="both"/>
      </w:pPr>
      <w:r w:rsidRPr="00D0430F">
        <w:t>7.</w:t>
      </w:r>
      <w:r w:rsidR="00B37A7C" w:rsidRPr="00D0430F">
        <w:t xml:space="preserve"> Молодежная политика</w:t>
      </w:r>
    </w:p>
    <w:p w:rsidR="00B37A7C" w:rsidRPr="00D0430F" w:rsidRDefault="00B37A7C" w:rsidP="00D0430F">
      <w:pPr>
        <w:jc w:val="both"/>
      </w:pPr>
      <w:r w:rsidRPr="00D0430F">
        <w:t>8. Обеспечение первичных мер пожарной безопасности</w:t>
      </w:r>
    </w:p>
    <w:p w:rsidR="00B37A7C" w:rsidRPr="00D0430F" w:rsidRDefault="00B37A7C" w:rsidP="00D0430F">
      <w:pPr>
        <w:jc w:val="both"/>
      </w:pPr>
      <w:r w:rsidRPr="00D0430F">
        <w:t>9. Благоустройство</w:t>
      </w:r>
    </w:p>
    <w:p w:rsidR="00B37A7C" w:rsidRPr="00D0430F" w:rsidRDefault="00B37A7C" w:rsidP="00D0430F">
      <w:pPr>
        <w:jc w:val="both"/>
      </w:pPr>
      <w:r w:rsidRPr="00D0430F">
        <w:t>10. Дорожное хозяйство</w:t>
      </w:r>
    </w:p>
    <w:p w:rsidR="00B37A7C" w:rsidRPr="00D0430F" w:rsidRDefault="00B37A7C" w:rsidP="00D0430F">
      <w:pPr>
        <w:jc w:val="both"/>
      </w:pPr>
      <w:r w:rsidRPr="00D0430F">
        <w:t>11. Профилактика правонарушений и охрана общественного порядка</w:t>
      </w:r>
    </w:p>
    <w:p w:rsidR="00B37A7C" w:rsidRPr="00D0430F" w:rsidRDefault="00B37A7C" w:rsidP="00D0430F">
      <w:pPr>
        <w:jc w:val="both"/>
      </w:pPr>
    </w:p>
    <w:p w:rsidR="0026530A" w:rsidRPr="00D0430F" w:rsidRDefault="0026530A" w:rsidP="00D0430F">
      <w:pPr>
        <w:jc w:val="both"/>
      </w:pPr>
      <w:r w:rsidRPr="00D0430F">
        <w:t>1. Бюджетная и налоговая политика</w:t>
      </w:r>
    </w:p>
    <w:p w:rsidR="0026530A" w:rsidRPr="00D0430F" w:rsidRDefault="0026530A" w:rsidP="00D0430F">
      <w:pPr>
        <w:jc w:val="both"/>
      </w:pPr>
      <w:r w:rsidRPr="00D0430F">
        <w:t>Бюджетная и налоговая политика в 2021–2023 годах в первую очередь будет направлена на безусловное исполнение принятых расходных обязательств, дальнейшую оптимизацию бюджетных расходов и повышение их результативности. Достижение поставленных целей бюджетной политики в условиях ограниченности финансовых ресурсов предполагает перераспределение имеющихся сре</w:t>
      </w:r>
      <w:proofErr w:type="gramStart"/>
      <w:r w:rsidRPr="00D0430F">
        <w:t>дств в п</w:t>
      </w:r>
      <w:proofErr w:type="gramEnd"/>
      <w:r w:rsidRPr="00D0430F">
        <w:t>ользу приоритетных направлений и проектов, прежде всего, обеспечивающих решение поставленных задач и создающих условия для экономического роста.</w:t>
      </w:r>
    </w:p>
    <w:p w:rsidR="0026530A" w:rsidRPr="00D0430F" w:rsidRDefault="0026530A" w:rsidP="00D0430F">
      <w:pPr>
        <w:jc w:val="both"/>
      </w:pPr>
    </w:p>
    <w:p w:rsidR="0026530A" w:rsidRPr="00D0430F" w:rsidRDefault="0026530A" w:rsidP="00D0430F">
      <w:pPr>
        <w:jc w:val="both"/>
      </w:pPr>
      <w:r w:rsidRPr="00D0430F">
        <w:t>2.</w:t>
      </w:r>
      <w:r w:rsidR="00B37A7C" w:rsidRPr="00D0430F">
        <w:t xml:space="preserve"> </w:t>
      </w:r>
      <w:r w:rsidRPr="00D0430F">
        <w:t>Демографическая характеристика Макаровского сельского поселения.</w:t>
      </w:r>
    </w:p>
    <w:p w:rsidR="0026530A" w:rsidRPr="00D0430F" w:rsidRDefault="0026530A" w:rsidP="00D0430F">
      <w:pPr>
        <w:jc w:val="both"/>
      </w:pPr>
      <w:r w:rsidRPr="00D0430F">
        <w:t>Демографическая ситуация в  поселении повторяет проблемы и обстановку большинства  поселений района</w:t>
      </w:r>
      <w:proofErr w:type="gramStart"/>
      <w:r w:rsidRPr="00D0430F">
        <w:t xml:space="preserve"> .</w:t>
      </w:r>
      <w:proofErr w:type="gramEnd"/>
    </w:p>
    <w:p w:rsidR="0026530A" w:rsidRPr="00D0430F" w:rsidRDefault="0026530A" w:rsidP="00D0430F">
      <w:pPr>
        <w:jc w:val="both"/>
      </w:pPr>
      <w:r w:rsidRPr="00D0430F">
        <w:t>Основные проблемы:</w:t>
      </w:r>
    </w:p>
    <w:p w:rsidR="0026530A" w:rsidRPr="00D0430F" w:rsidRDefault="0026530A" w:rsidP="00D0430F">
      <w:pPr>
        <w:jc w:val="both"/>
      </w:pPr>
      <w:r w:rsidRPr="00D0430F">
        <w:t>естественная убыль, т. е. высокая смертность и низкая рождаемость.</w:t>
      </w:r>
    </w:p>
    <w:p w:rsidR="0026530A" w:rsidRPr="00D0430F" w:rsidRDefault="0026530A" w:rsidP="00D0430F">
      <w:pPr>
        <w:jc w:val="both"/>
      </w:pPr>
      <w:r w:rsidRPr="00D0430F">
        <w:t>быстрые темпы “старения” населения.</w:t>
      </w:r>
    </w:p>
    <w:p w:rsidR="0026530A" w:rsidRPr="00D0430F" w:rsidRDefault="0026530A" w:rsidP="00D0430F">
      <w:pPr>
        <w:jc w:val="both"/>
        <w:rPr>
          <w:iCs/>
        </w:rPr>
      </w:pPr>
      <w:r w:rsidRPr="00D0430F">
        <w:rPr>
          <w:iCs/>
        </w:rPr>
        <w:t>Основные задачи:</w:t>
      </w:r>
    </w:p>
    <w:p w:rsidR="0026530A" w:rsidRPr="00D0430F" w:rsidRDefault="0026530A" w:rsidP="00D0430F">
      <w:pPr>
        <w:jc w:val="both"/>
      </w:pPr>
      <w:r w:rsidRPr="00D0430F">
        <w:t>- укрепление семьи;</w:t>
      </w:r>
    </w:p>
    <w:p w:rsidR="0026530A" w:rsidRPr="00D0430F" w:rsidRDefault="0026530A" w:rsidP="00D0430F">
      <w:pPr>
        <w:jc w:val="both"/>
      </w:pPr>
      <w:r w:rsidRPr="00D0430F">
        <w:t>- укрепление здоровья населения, увеличение продолжительности его жизни;</w:t>
      </w:r>
    </w:p>
    <w:p w:rsidR="0026530A" w:rsidRPr="00D0430F" w:rsidRDefault="0026530A" w:rsidP="00D0430F">
      <w:pPr>
        <w:jc w:val="both"/>
      </w:pPr>
      <w:r w:rsidRPr="00D0430F">
        <w:t>- реализация молодежной политики.</w:t>
      </w:r>
    </w:p>
    <w:p w:rsidR="0026530A" w:rsidRPr="00D0430F" w:rsidRDefault="0026530A" w:rsidP="00D0430F">
      <w:pPr>
        <w:jc w:val="both"/>
      </w:pPr>
      <w:r w:rsidRPr="00D0430F">
        <w:rPr>
          <w:iCs/>
        </w:rPr>
        <w:t>Пути решения</w:t>
      </w:r>
      <w:r w:rsidRPr="00D0430F">
        <w:t>:</w:t>
      </w:r>
    </w:p>
    <w:p w:rsidR="0026530A" w:rsidRPr="00D0430F" w:rsidRDefault="0026530A" w:rsidP="00D0430F">
      <w:pPr>
        <w:jc w:val="both"/>
      </w:pPr>
      <w:r w:rsidRPr="00D0430F">
        <w:t>- оказание содействия в развитии первичной медико-санитарной помощи населению;</w:t>
      </w:r>
    </w:p>
    <w:p w:rsidR="0026530A" w:rsidRPr="00D0430F" w:rsidRDefault="0026530A" w:rsidP="00D0430F">
      <w:pPr>
        <w:jc w:val="both"/>
      </w:pPr>
      <w:r w:rsidRPr="00D0430F">
        <w:t>- внедрение высокотехнологичных видов медицинской помощи на территории поселения, в том числе посредством реализации федеральный и областных программ, национальных проектов;</w:t>
      </w:r>
    </w:p>
    <w:p w:rsidR="0026530A" w:rsidRPr="00D0430F" w:rsidRDefault="0026530A" w:rsidP="00D0430F">
      <w:pPr>
        <w:jc w:val="both"/>
      </w:pPr>
      <w:r w:rsidRPr="00D0430F">
        <w:t>- осуществление в установленном порядке профилактики безнадзорности и правонарушений несовершеннолетних;</w:t>
      </w:r>
    </w:p>
    <w:p w:rsidR="0026530A" w:rsidRPr="00D0430F" w:rsidRDefault="0026530A" w:rsidP="00D0430F">
      <w:pPr>
        <w:jc w:val="both"/>
      </w:pPr>
      <w:r w:rsidRPr="00D0430F">
        <w:t>- обучение и повышение квалификации молодых специалистов.</w:t>
      </w:r>
    </w:p>
    <w:p w:rsidR="0026530A" w:rsidRPr="00D0430F" w:rsidRDefault="0026530A" w:rsidP="00D0430F">
      <w:pPr>
        <w:jc w:val="both"/>
      </w:pPr>
      <w:r w:rsidRPr="00D0430F">
        <w:t>На перспективу уровень естественного прироста во многом будет зависеть от выполнения мероприятий в рамках данной программы и иных различных программ по улучшению качества уровня жизни.</w:t>
      </w:r>
    </w:p>
    <w:p w:rsidR="00D0430F" w:rsidRDefault="00D0430F" w:rsidP="00D0430F">
      <w:pPr>
        <w:jc w:val="both"/>
      </w:pPr>
    </w:p>
    <w:p w:rsidR="00B37A7C" w:rsidRPr="00D0430F" w:rsidRDefault="00B37A7C" w:rsidP="00D0430F">
      <w:pPr>
        <w:jc w:val="both"/>
      </w:pPr>
      <w:r w:rsidRPr="00D0430F">
        <w:lastRenderedPageBreak/>
        <w:t>3. Культура</w:t>
      </w:r>
    </w:p>
    <w:p w:rsidR="00B37A7C" w:rsidRPr="00D0430F" w:rsidRDefault="00B37A7C" w:rsidP="00D0430F">
      <w:pPr>
        <w:jc w:val="both"/>
      </w:pPr>
      <w:r w:rsidRPr="00D0430F">
        <w:t xml:space="preserve">Основными целями развития сферы культуры сельского поселения на 2021 год и плановый период 2022 и 2023 годов являются: </w:t>
      </w:r>
    </w:p>
    <w:p w:rsidR="00B37A7C" w:rsidRPr="00D0430F" w:rsidRDefault="00B37A7C" w:rsidP="00D0430F">
      <w:pPr>
        <w:jc w:val="both"/>
      </w:pPr>
      <w:r w:rsidRPr="00D0430F">
        <w:t>- комплексное развитие культурного потенциала</w:t>
      </w:r>
      <w:r w:rsidRPr="00D0430F">
        <w:rPr>
          <w:lang w:eastAsia="ar-SA"/>
        </w:rPr>
        <w:t>, в том числе всестороннее и гармоничное развитие детей и подростков на основе эстетического воспитания и образования</w:t>
      </w:r>
      <w:r w:rsidRPr="00D0430F">
        <w:t xml:space="preserve">; </w:t>
      </w:r>
    </w:p>
    <w:p w:rsidR="00B37A7C" w:rsidRPr="00D0430F" w:rsidRDefault="00B37A7C" w:rsidP="00D0430F">
      <w:pPr>
        <w:jc w:val="both"/>
      </w:pPr>
      <w:r w:rsidRPr="00D0430F">
        <w:rPr>
          <w:rStyle w:val="FontStyle16"/>
          <w:rFonts w:eastAsia="Calibri"/>
          <w:sz w:val="24"/>
          <w:szCs w:val="24"/>
        </w:rPr>
        <w:t>- обеспечение доступа граждан к культурным ценностям и информационному пространству;</w:t>
      </w:r>
      <w:r w:rsidRPr="00D0430F">
        <w:t xml:space="preserve"> </w:t>
      </w:r>
    </w:p>
    <w:p w:rsidR="00B37A7C" w:rsidRPr="00D0430F" w:rsidRDefault="00B37A7C" w:rsidP="00D0430F">
      <w:pPr>
        <w:jc w:val="both"/>
        <w:rPr>
          <w:lang w:eastAsia="ar-SA"/>
        </w:rPr>
      </w:pPr>
      <w:r w:rsidRPr="00D0430F">
        <w:rPr>
          <w:lang w:eastAsia="ar-SA"/>
        </w:rPr>
        <w:t>- увеличение объема и качества услуг, оказываемых учреждениями культуры;</w:t>
      </w:r>
    </w:p>
    <w:p w:rsidR="00B37A7C" w:rsidRPr="00D0430F" w:rsidRDefault="00B37A7C" w:rsidP="00D0430F">
      <w:pPr>
        <w:jc w:val="both"/>
      </w:pPr>
      <w:r w:rsidRPr="00D0430F">
        <w:rPr>
          <w:lang w:eastAsia="ar-SA"/>
        </w:rPr>
        <w:t>- укрепление и расширение материально-технической базы учреждений культуры поселения;</w:t>
      </w:r>
    </w:p>
    <w:p w:rsidR="00B37A7C" w:rsidRPr="00D0430F" w:rsidRDefault="00B37A7C" w:rsidP="00D0430F">
      <w:pPr>
        <w:jc w:val="both"/>
      </w:pPr>
      <w:r w:rsidRPr="00D0430F">
        <w:t>Для достижения поставленных целей сформирован ряд приоритетных направлений, по которым планируется осуществлять деятельность в сфере культуры в 2019-2021 годах.</w:t>
      </w:r>
    </w:p>
    <w:p w:rsidR="00B37A7C" w:rsidRPr="00D0430F" w:rsidRDefault="00B37A7C" w:rsidP="00D0430F">
      <w:pPr>
        <w:jc w:val="both"/>
      </w:pPr>
      <w:r w:rsidRPr="00D0430F">
        <w:t xml:space="preserve">Среди приоритетных направлений сферы культуры по-прежнему остается: </w:t>
      </w:r>
    </w:p>
    <w:p w:rsidR="00B37A7C" w:rsidRPr="00D0430F" w:rsidRDefault="00B37A7C" w:rsidP="00D0430F">
      <w:pPr>
        <w:jc w:val="both"/>
      </w:pPr>
      <w:r w:rsidRPr="00D0430F">
        <w:t>- организация поселенческих конкурсов, фестивалей и выставок по направлениям творчества,</w:t>
      </w:r>
    </w:p>
    <w:p w:rsidR="00B37A7C" w:rsidRPr="00D0430F" w:rsidRDefault="00B37A7C" w:rsidP="00D0430F">
      <w:pPr>
        <w:jc w:val="both"/>
      </w:pPr>
      <w:r w:rsidRPr="00D0430F">
        <w:t>- проведение Дней деревень;</w:t>
      </w:r>
    </w:p>
    <w:p w:rsidR="00B37A7C" w:rsidRPr="00D0430F" w:rsidRDefault="00B37A7C" w:rsidP="00D0430F">
      <w:pPr>
        <w:jc w:val="both"/>
      </w:pPr>
      <w:r w:rsidRPr="00D0430F">
        <w:t>- проведение юбилейных праздников учреждений культуры и коллективов самодеятельного народного творчества;</w:t>
      </w:r>
    </w:p>
    <w:p w:rsidR="00B37A7C" w:rsidRPr="00D0430F" w:rsidRDefault="00B37A7C" w:rsidP="00D0430F">
      <w:pPr>
        <w:jc w:val="both"/>
      </w:pPr>
      <w:r w:rsidRPr="00D0430F">
        <w:t xml:space="preserve">- участие в конкурсах на получение грантов. </w:t>
      </w:r>
    </w:p>
    <w:p w:rsidR="00B37A7C" w:rsidRPr="00D0430F" w:rsidRDefault="00B37A7C" w:rsidP="00D0430F">
      <w:pPr>
        <w:jc w:val="both"/>
      </w:pPr>
    </w:p>
    <w:p w:rsidR="00B37A7C" w:rsidRPr="00D0430F" w:rsidRDefault="00B37A7C" w:rsidP="00D0430F">
      <w:pPr>
        <w:jc w:val="both"/>
      </w:pPr>
      <w:r w:rsidRPr="00D0430F">
        <w:t>4. Физическая культура и спорт</w:t>
      </w:r>
    </w:p>
    <w:p w:rsidR="00B37A7C" w:rsidRPr="00D0430F" w:rsidRDefault="00B37A7C" w:rsidP="00D0430F">
      <w:pPr>
        <w:jc w:val="both"/>
      </w:pPr>
      <w:r w:rsidRPr="00D0430F">
        <w:t>Основной целью деятельности в области физической культуры и спорта является повышение доступности и качества физкультурно-спортивных услуг, предоставляемых всем категориям населения сельского поселения.</w:t>
      </w:r>
    </w:p>
    <w:p w:rsidR="00B37A7C" w:rsidRPr="00D0430F" w:rsidRDefault="00B37A7C" w:rsidP="00D0430F">
      <w:pPr>
        <w:jc w:val="both"/>
      </w:pPr>
      <w:r w:rsidRPr="00D0430F">
        <w:t>Планируется решение следующих задач:</w:t>
      </w:r>
    </w:p>
    <w:p w:rsidR="00B37A7C" w:rsidRPr="00D0430F" w:rsidRDefault="00B37A7C" w:rsidP="00D0430F">
      <w:pPr>
        <w:jc w:val="both"/>
        <w:rPr>
          <w:bdr w:val="none" w:sz="0" w:space="0" w:color="auto" w:frame="1"/>
        </w:rPr>
      </w:pPr>
      <w:r w:rsidRPr="00D0430F">
        <w:t>- р</w:t>
      </w:r>
      <w:r w:rsidRPr="00D0430F">
        <w:rPr>
          <w:bdr w:val="none" w:sz="0" w:space="0" w:color="auto" w:frame="1"/>
        </w:rPr>
        <w:t xml:space="preserve">азвитие инфраструктуры для занятий физической культурой и спортом – устройство и </w:t>
      </w:r>
      <w:r w:rsidRPr="00D0430F">
        <w:t>укрепление спортивных сооружений, обеспечение их спортивным оборудованием и инвентарем, подготовка спортсменов;</w:t>
      </w:r>
    </w:p>
    <w:p w:rsidR="00B37A7C" w:rsidRPr="00D0430F" w:rsidRDefault="00B37A7C" w:rsidP="00D0430F">
      <w:pPr>
        <w:jc w:val="both"/>
      </w:pPr>
      <w:r w:rsidRPr="00D0430F">
        <w:t xml:space="preserve">- повышение массовости </w:t>
      </w:r>
      <w:proofErr w:type="gramStart"/>
      <w:r w:rsidRPr="00D0430F">
        <w:t>занимающихся</w:t>
      </w:r>
      <w:proofErr w:type="gramEnd"/>
      <w:r w:rsidRPr="00D0430F">
        <w:t xml:space="preserve"> физической культурой и спортом;</w:t>
      </w:r>
    </w:p>
    <w:p w:rsidR="00B37A7C" w:rsidRPr="00D0430F" w:rsidRDefault="00B37A7C" w:rsidP="00D0430F">
      <w:pPr>
        <w:jc w:val="both"/>
      </w:pPr>
      <w:r w:rsidRPr="00D0430F">
        <w:t>- пропаганда здорового образа жизни, занятий спортом и физической культурой;</w:t>
      </w:r>
    </w:p>
    <w:p w:rsidR="00B37A7C" w:rsidRPr="00D0430F" w:rsidRDefault="00B37A7C" w:rsidP="00D0430F">
      <w:pPr>
        <w:jc w:val="both"/>
      </w:pPr>
      <w:r w:rsidRPr="00D0430F">
        <w:t>- проведение массовых оздоровительных и спортивных мероприятий для всех групп населения: детей, подростков, учащихся, взрослого населения и лиц, имеющих отклонения в физическом развитии:</w:t>
      </w:r>
    </w:p>
    <w:p w:rsidR="00B37A7C" w:rsidRPr="00D0430F" w:rsidRDefault="00B37A7C" w:rsidP="00D0430F">
      <w:pPr>
        <w:jc w:val="both"/>
      </w:pPr>
      <w:r w:rsidRPr="00D0430F">
        <w:t xml:space="preserve">- участие в </w:t>
      </w:r>
      <w:proofErr w:type="spellStart"/>
      <w:r w:rsidRPr="00D0430F">
        <w:t>межпоселенческих</w:t>
      </w:r>
      <w:proofErr w:type="spellEnd"/>
      <w:r w:rsidRPr="00D0430F">
        <w:t>, региональных, российских, международных</w:t>
      </w:r>
      <w:r w:rsidRPr="00D0430F">
        <w:rPr>
          <w:bdr w:val="none" w:sz="0" w:space="0" w:color="auto" w:frame="1"/>
        </w:rPr>
        <w:t xml:space="preserve"> спортивно - массовых мероприятиях.</w:t>
      </w:r>
    </w:p>
    <w:p w:rsidR="00D0430F" w:rsidRDefault="00D0430F" w:rsidP="00D0430F">
      <w:pPr>
        <w:jc w:val="both"/>
      </w:pPr>
    </w:p>
    <w:p w:rsidR="00B37A7C" w:rsidRPr="00D0430F" w:rsidRDefault="00B37A7C" w:rsidP="00D0430F">
      <w:pPr>
        <w:jc w:val="both"/>
      </w:pPr>
      <w:r w:rsidRPr="00D0430F">
        <w:t>5. Малое и среднее предпринимательство</w:t>
      </w:r>
    </w:p>
    <w:p w:rsidR="00B37A7C" w:rsidRPr="00D0430F" w:rsidRDefault="00B37A7C" w:rsidP="00D0430F">
      <w:pPr>
        <w:jc w:val="both"/>
      </w:pPr>
      <w:r w:rsidRPr="00D0430F">
        <w:t>Ключевыми мероприятиям в развитии малого и среднего предпринимательства на территории сельского поселения являются:</w:t>
      </w:r>
    </w:p>
    <w:p w:rsidR="00B37A7C" w:rsidRPr="00D0430F" w:rsidRDefault="00B37A7C" w:rsidP="00D0430F">
      <w:pPr>
        <w:jc w:val="both"/>
      </w:pPr>
      <w:r w:rsidRPr="00D0430F">
        <w:t>информационное и организационное обеспечение развития малого и среднего предпринимательства;</w:t>
      </w:r>
    </w:p>
    <w:p w:rsidR="00B37A7C" w:rsidRPr="00D0430F" w:rsidRDefault="00B37A7C" w:rsidP="00D0430F">
      <w:pPr>
        <w:jc w:val="both"/>
      </w:pPr>
      <w:r w:rsidRPr="00D0430F">
        <w:t xml:space="preserve">содействие в получении финансовой поддержки субъектов малого и среднего предпринимательства; </w:t>
      </w:r>
    </w:p>
    <w:p w:rsidR="00B37A7C" w:rsidRPr="00D0430F" w:rsidRDefault="00B37A7C" w:rsidP="00D0430F">
      <w:pPr>
        <w:jc w:val="both"/>
      </w:pPr>
      <w:r w:rsidRPr="00D0430F">
        <w:t>имущественная поддержка субъектов малого и среднего предпринимательства;</w:t>
      </w:r>
    </w:p>
    <w:p w:rsidR="00B37A7C" w:rsidRPr="00D0430F" w:rsidRDefault="00B37A7C" w:rsidP="00D0430F">
      <w:pPr>
        <w:jc w:val="both"/>
      </w:pPr>
      <w:r w:rsidRPr="00D0430F">
        <w:t>создание благоприятного общественного климата для развития малого и среднего предпринимательства.</w:t>
      </w:r>
    </w:p>
    <w:p w:rsidR="00B37A7C" w:rsidRPr="00D0430F" w:rsidRDefault="00B37A7C" w:rsidP="00D0430F">
      <w:pPr>
        <w:jc w:val="both"/>
      </w:pPr>
      <w:r w:rsidRPr="00D0430F">
        <w:t>В результате реализации комплекса мероприятий по развитию малого и среднего предпринимательства ожидается достижение следующих показателей:</w:t>
      </w:r>
    </w:p>
    <w:p w:rsidR="00B37A7C" w:rsidRPr="00D0430F" w:rsidRDefault="00B37A7C" w:rsidP="00D0430F">
      <w:pPr>
        <w:jc w:val="both"/>
      </w:pPr>
      <w:r w:rsidRPr="00D0430F">
        <w:t xml:space="preserve">- увеличение количества субъектов малого и среднего предпринимательства; </w:t>
      </w:r>
    </w:p>
    <w:p w:rsidR="00B37A7C" w:rsidRPr="00D0430F" w:rsidRDefault="00B37A7C" w:rsidP="00D0430F">
      <w:pPr>
        <w:jc w:val="both"/>
      </w:pPr>
      <w:r w:rsidRPr="00D0430F">
        <w:t xml:space="preserve">- рост объемов оборота организаций малого и среднего предпринимательства; </w:t>
      </w:r>
    </w:p>
    <w:p w:rsidR="00B37A7C" w:rsidRPr="00D0430F" w:rsidRDefault="00B37A7C" w:rsidP="00D0430F">
      <w:pPr>
        <w:jc w:val="both"/>
      </w:pPr>
      <w:r w:rsidRPr="00D0430F">
        <w:t xml:space="preserve">- увеличение доли поступлений в бюджет поселения налоговых платежей от субъектов малого предпринимательства. </w:t>
      </w:r>
    </w:p>
    <w:p w:rsidR="00B37A7C" w:rsidRPr="00D0430F" w:rsidRDefault="00B37A7C" w:rsidP="00D0430F">
      <w:pPr>
        <w:jc w:val="both"/>
      </w:pPr>
    </w:p>
    <w:p w:rsidR="00B37A7C" w:rsidRPr="00D0430F" w:rsidRDefault="00B37A7C" w:rsidP="00D0430F">
      <w:pPr>
        <w:jc w:val="both"/>
      </w:pPr>
      <w:r w:rsidRPr="00D0430F">
        <w:t>6. Управление муниципальным имуществом</w:t>
      </w:r>
    </w:p>
    <w:p w:rsidR="00B37A7C" w:rsidRPr="00D0430F" w:rsidRDefault="00B37A7C" w:rsidP="00D0430F">
      <w:pPr>
        <w:jc w:val="both"/>
      </w:pPr>
      <w:r w:rsidRPr="00D0430F">
        <w:t>В соответствии с Федеральным законом от 06.10.2003 № 131-ФЗ «Об общих принципах организации местного самоуправления» планируется работа по вовлечению в хозяйственный оборот неиспользуемого, либо неэффективно используемого имущества, путём передачи в аренду или путём отчуждения.</w:t>
      </w:r>
    </w:p>
    <w:p w:rsidR="00B37A7C" w:rsidRPr="00D0430F" w:rsidRDefault="00B37A7C" w:rsidP="00D0430F">
      <w:pPr>
        <w:jc w:val="both"/>
      </w:pPr>
      <w:r w:rsidRPr="00D0430F">
        <w:t>Ключевыми условиями эффективного управления муниципальным имуществом является повышение доходов бюджета сельского поселения от аренды и приватизации объектов муниципального имущества.</w:t>
      </w:r>
    </w:p>
    <w:p w:rsidR="00B37A7C" w:rsidRPr="00D0430F" w:rsidRDefault="00B37A7C" w:rsidP="00D0430F">
      <w:pPr>
        <w:jc w:val="both"/>
      </w:pPr>
      <w:r w:rsidRPr="00D0430F">
        <w:t xml:space="preserve">Работа по приватизации объектов будет осуществляться в соответствии с Планом (программой) приватизации муниципального имущества. </w:t>
      </w:r>
    </w:p>
    <w:p w:rsidR="00B37A7C" w:rsidRPr="00D0430F" w:rsidRDefault="00B37A7C" w:rsidP="00D0430F">
      <w:pPr>
        <w:jc w:val="both"/>
      </w:pPr>
    </w:p>
    <w:p w:rsidR="00B37A7C" w:rsidRPr="00D0430F" w:rsidRDefault="00B37A7C" w:rsidP="00D0430F">
      <w:pPr>
        <w:jc w:val="both"/>
      </w:pPr>
      <w:r w:rsidRPr="00D0430F">
        <w:t>7. Молодежная политика</w:t>
      </w:r>
    </w:p>
    <w:p w:rsidR="00B37A7C" w:rsidRPr="00D0430F" w:rsidRDefault="00B37A7C" w:rsidP="00D0430F">
      <w:pPr>
        <w:jc w:val="both"/>
      </w:pPr>
      <w:r w:rsidRPr="00D0430F">
        <w:rPr>
          <w:shd w:val="clear" w:color="auto" w:fill="F9F9F9"/>
        </w:rPr>
        <w:t xml:space="preserve">Основной целью молодежной политики на территории сельского поселения является </w:t>
      </w:r>
      <w:r w:rsidRPr="00D0430F">
        <w:t>совершенствование системы мер по реализации молодёжной политики, развитие детского и молодёжного спорта в поселении</w:t>
      </w:r>
    </w:p>
    <w:p w:rsidR="00B37A7C" w:rsidRPr="00D0430F" w:rsidRDefault="00B37A7C" w:rsidP="00D0430F">
      <w:pPr>
        <w:jc w:val="both"/>
        <w:rPr>
          <w:rFonts w:eastAsia="Calibri"/>
        </w:rPr>
      </w:pPr>
      <w:r w:rsidRPr="00D0430F">
        <w:rPr>
          <w:rFonts w:eastAsia="Calibri"/>
        </w:rPr>
        <w:t xml:space="preserve">Достижение основной поставленной цели предполагается за счет решения следующих задач: </w:t>
      </w:r>
    </w:p>
    <w:p w:rsidR="00B37A7C" w:rsidRPr="00D0430F" w:rsidRDefault="00B37A7C" w:rsidP="00D0430F">
      <w:pPr>
        <w:jc w:val="both"/>
      </w:pPr>
      <w:r w:rsidRPr="00D0430F">
        <w:t>-воспитание гражданственности и патриотизма, духовно-нравственное воспитание молодёжи</w:t>
      </w:r>
    </w:p>
    <w:p w:rsidR="00B37A7C" w:rsidRPr="00D0430F" w:rsidRDefault="00B37A7C" w:rsidP="00D0430F">
      <w:pPr>
        <w:jc w:val="both"/>
      </w:pPr>
      <w:r w:rsidRPr="00D0430F">
        <w:t>-развитие художественного творчества детей и молодёжи</w:t>
      </w:r>
    </w:p>
    <w:p w:rsidR="00B37A7C" w:rsidRPr="00D0430F" w:rsidRDefault="00B37A7C" w:rsidP="00D0430F">
      <w:pPr>
        <w:jc w:val="both"/>
      </w:pPr>
      <w:r w:rsidRPr="00D0430F">
        <w:t>-развитие массового детского и молодёжного спорта</w:t>
      </w:r>
    </w:p>
    <w:p w:rsidR="00B37A7C" w:rsidRPr="00D0430F" w:rsidRDefault="00B37A7C" w:rsidP="00D0430F">
      <w:pPr>
        <w:jc w:val="both"/>
      </w:pPr>
      <w:r w:rsidRPr="00D0430F">
        <w:t xml:space="preserve">            -профилактика безнадзорности, правонарушений и асоциальных явлений в молодёжной среде</w:t>
      </w:r>
    </w:p>
    <w:p w:rsidR="00B37A7C" w:rsidRPr="00D0430F" w:rsidRDefault="00B37A7C" w:rsidP="00D0430F">
      <w:pPr>
        <w:jc w:val="both"/>
      </w:pPr>
      <w:r w:rsidRPr="00D0430F">
        <w:t>-участие в обеспечении занятости и трудоустройства молодёжи</w:t>
      </w:r>
    </w:p>
    <w:p w:rsidR="00B37A7C" w:rsidRPr="00D0430F" w:rsidRDefault="00B37A7C" w:rsidP="00D0430F">
      <w:pPr>
        <w:jc w:val="both"/>
      </w:pPr>
      <w:r w:rsidRPr="00D0430F">
        <w:t>-поддержка детских, молодёжных общественных объединений.</w:t>
      </w:r>
    </w:p>
    <w:p w:rsidR="00B37A7C" w:rsidRPr="00D0430F" w:rsidRDefault="00B37A7C" w:rsidP="00D0430F">
      <w:pPr>
        <w:jc w:val="both"/>
        <w:rPr>
          <w:rFonts w:eastAsia="Calibri"/>
        </w:rPr>
      </w:pPr>
    </w:p>
    <w:p w:rsidR="00B37A7C" w:rsidRPr="00D0430F" w:rsidRDefault="00B37A7C" w:rsidP="00D0430F">
      <w:pPr>
        <w:jc w:val="both"/>
      </w:pPr>
      <w:r w:rsidRPr="00D0430F">
        <w:t>8. Обеспечение первичных мер пожарной безопасности</w:t>
      </w:r>
    </w:p>
    <w:p w:rsidR="00B37A7C" w:rsidRPr="00D0430F" w:rsidRDefault="00B37A7C" w:rsidP="00D0430F">
      <w:pPr>
        <w:jc w:val="both"/>
      </w:pPr>
      <w:r w:rsidRPr="00D0430F">
        <w:t>Основными целями в сфере пожарной безопасности на территории сельского поселения остаются:</w:t>
      </w:r>
    </w:p>
    <w:p w:rsidR="00B37A7C" w:rsidRPr="00D0430F" w:rsidRDefault="00B37A7C" w:rsidP="00D0430F">
      <w:pPr>
        <w:jc w:val="both"/>
      </w:pPr>
      <w:r w:rsidRPr="00D0430F">
        <w:t>- усиление системы противопожарной защиты;</w:t>
      </w:r>
    </w:p>
    <w:p w:rsidR="00B37A7C" w:rsidRPr="00D0430F" w:rsidRDefault="00B37A7C" w:rsidP="00D0430F">
      <w:pPr>
        <w:jc w:val="both"/>
      </w:pPr>
      <w:r w:rsidRPr="00D0430F">
        <w:t>- снижение гибели, травматизма людей на пожарах, уменьшение материального ущерба от пожаров.</w:t>
      </w:r>
    </w:p>
    <w:p w:rsidR="00B37A7C" w:rsidRPr="00D0430F" w:rsidRDefault="00B37A7C" w:rsidP="00D0430F">
      <w:pPr>
        <w:jc w:val="both"/>
        <w:rPr>
          <w:lang w:eastAsia="en-US" w:bidi="en-US"/>
        </w:rPr>
      </w:pPr>
      <w:r w:rsidRPr="00D0430F">
        <w:rPr>
          <w:lang w:eastAsia="en-US" w:bidi="en-US"/>
        </w:rPr>
        <w:t xml:space="preserve">Для достижения поставленных целей планируется продолжить работу </w:t>
      </w:r>
      <w:proofErr w:type="gramStart"/>
      <w:r w:rsidRPr="00D0430F">
        <w:rPr>
          <w:lang w:eastAsia="en-US" w:bidi="en-US"/>
        </w:rPr>
        <w:t>по</w:t>
      </w:r>
      <w:proofErr w:type="gramEnd"/>
      <w:r w:rsidRPr="00D0430F">
        <w:rPr>
          <w:lang w:eastAsia="en-US" w:bidi="en-US"/>
        </w:rPr>
        <w:t>:</w:t>
      </w:r>
    </w:p>
    <w:p w:rsidR="00B37A7C" w:rsidRPr="00D0430F" w:rsidRDefault="00B37A7C" w:rsidP="00D0430F">
      <w:pPr>
        <w:jc w:val="both"/>
        <w:rPr>
          <w:lang w:eastAsia="en-US" w:bidi="en-US"/>
        </w:rPr>
      </w:pPr>
      <w:r w:rsidRPr="00D0430F">
        <w:rPr>
          <w:lang w:eastAsia="en-US" w:bidi="en-US"/>
        </w:rPr>
        <w:t xml:space="preserve">- совершенствованию нормативной - правовой  базы по предупреждения пожаров в жилом секторе, объектах  культуры, иных объектах массового нахождения людей; </w:t>
      </w:r>
    </w:p>
    <w:p w:rsidR="00B37A7C" w:rsidRPr="00D0430F" w:rsidRDefault="00B37A7C" w:rsidP="00D0430F">
      <w:pPr>
        <w:jc w:val="both"/>
        <w:rPr>
          <w:lang w:eastAsia="en-US" w:bidi="en-US"/>
        </w:rPr>
      </w:pPr>
      <w:r w:rsidRPr="00D0430F">
        <w:rPr>
          <w:lang w:eastAsia="en-US" w:bidi="en-US"/>
        </w:rPr>
        <w:t>- реализации первоочередных мер по противопожарной защите жилья, объектов  культуры, иных объектов массового нахождения людей;</w:t>
      </w:r>
    </w:p>
    <w:p w:rsidR="00B37A7C" w:rsidRPr="00D0430F" w:rsidRDefault="00B37A7C" w:rsidP="00D0430F">
      <w:pPr>
        <w:jc w:val="both"/>
        <w:rPr>
          <w:lang w:eastAsia="en-US" w:bidi="en-US"/>
        </w:rPr>
      </w:pPr>
      <w:r w:rsidRPr="00D0430F">
        <w:rPr>
          <w:lang w:eastAsia="en-US" w:bidi="en-US"/>
        </w:rPr>
        <w:t>- увеличение численности добровольных пожарных дружин, способных оказывать помощь, в том числе и при тушении пожаров, ликвидации их последствий;</w:t>
      </w:r>
    </w:p>
    <w:p w:rsidR="00B37A7C" w:rsidRPr="00D0430F" w:rsidRDefault="00B37A7C" w:rsidP="00D0430F">
      <w:pPr>
        <w:jc w:val="both"/>
        <w:rPr>
          <w:lang w:eastAsia="en-US" w:bidi="en-US"/>
        </w:rPr>
      </w:pPr>
      <w:r w:rsidRPr="00D0430F">
        <w:rPr>
          <w:lang w:eastAsia="en-US" w:bidi="en-US"/>
        </w:rPr>
        <w:t>- совершенствованию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B37A7C" w:rsidRPr="00D0430F" w:rsidRDefault="00B37A7C" w:rsidP="00D0430F">
      <w:pPr>
        <w:jc w:val="both"/>
      </w:pPr>
    </w:p>
    <w:p w:rsidR="00B37A7C" w:rsidRPr="00D0430F" w:rsidRDefault="00B37A7C" w:rsidP="00D0430F">
      <w:pPr>
        <w:jc w:val="both"/>
      </w:pPr>
      <w:r w:rsidRPr="00D0430F">
        <w:t>9. Благоустройство</w:t>
      </w:r>
    </w:p>
    <w:p w:rsidR="00B37A7C" w:rsidRPr="00D0430F" w:rsidRDefault="00B37A7C" w:rsidP="00D0430F">
      <w:pPr>
        <w:jc w:val="both"/>
      </w:pPr>
      <w:r w:rsidRPr="00D0430F">
        <w:t xml:space="preserve">        Высокий уровень благоустройства населённых пунктов – необходимое улучшение условий жизни населения. </w:t>
      </w:r>
    </w:p>
    <w:p w:rsidR="00B37A7C" w:rsidRPr="00D0430F" w:rsidRDefault="00B37A7C" w:rsidP="00D0430F">
      <w:pPr>
        <w:jc w:val="both"/>
      </w:pPr>
      <w:r w:rsidRPr="00D0430F">
        <w:t>В 2021 году и плановый период 2022 и 2023 годов продолжится проведение целенаправленной работы по благоустройству населенных пунктов сельского поселения. В целях комплексного благоустройства и санитарной очистки территории сельского поселения планируется проведение мероприятий по следующим направлениям:</w:t>
      </w:r>
    </w:p>
    <w:p w:rsidR="00B37A7C" w:rsidRPr="00D0430F" w:rsidRDefault="00B37A7C" w:rsidP="00D0430F">
      <w:pPr>
        <w:jc w:val="both"/>
      </w:pPr>
      <w:r w:rsidRPr="00D0430F">
        <w:t>- содержание, ремонт сетей уличного освещения;</w:t>
      </w:r>
    </w:p>
    <w:p w:rsidR="00B37A7C" w:rsidRPr="00D0430F" w:rsidRDefault="00B37A7C" w:rsidP="00D0430F">
      <w:pPr>
        <w:jc w:val="both"/>
      </w:pPr>
      <w:r w:rsidRPr="00D0430F">
        <w:lastRenderedPageBreak/>
        <w:t>- содержание муниципальных кладбищ;</w:t>
      </w:r>
    </w:p>
    <w:p w:rsidR="00B37A7C" w:rsidRPr="00D0430F" w:rsidRDefault="00B37A7C" w:rsidP="00D0430F">
      <w:pPr>
        <w:jc w:val="both"/>
      </w:pPr>
      <w:r w:rsidRPr="00D0430F">
        <w:t xml:space="preserve">- </w:t>
      </w:r>
      <w:r w:rsidRPr="00D0430F">
        <w:rPr>
          <w:iCs/>
        </w:rPr>
        <w:t>озеленение:</w:t>
      </w:r>
    </w:p>
    <w:p w:rsidR="00B37A7C" w:rsidRPr="00D0430F" w:rsidRDefault="00B37A7C" w:rsidP="00D0430F">
      <w:pPr>
        <w:jc w:val="both"/>
      </w:pPr>
      <w:r w:rsidRPr="00D0430F">
        <w:t>-</w:t>
      </w:r>
      <w:proofErr w:type="spellStart"/>
      <w:r w:rsidRPr="00D0430F">
        <w:t>обкос</w:t>
      </w:r>
      <w:proofErr w:type="spellEnd"/>
      <w:r w:rsidRPr="00D0430F">
        <w:t xml:space="preserve"> травы на территории общего пользования (кладбища, детские площадки, газоны, придорожные канавы и т.д.);</w:t>
      </w:r>
    </w:p>
    <w:p w:rsidR="00B37A7C" w:rsidRPr="00D0430F" w:rsidRDefault="00B37A7C" w:rsidP="00D0430F">
      <w:pPr>
        <w:jc w:val="both"/>
      </w:pPr>
      <w:r w:rsidRPr="00D0430F">
        <w:t>-вырезка поросли, уборка аварийных и старых деревьев, декоративная обрезка, подсадка саженцев, разбивка клумб;</w:t>
      </w:r>
    </w:p>
    <w:p w:rsidR="00B37A7C" w:rsidRPr="00D0430F" w:rsidRDefault="00B37A7C" w:rsidP="00D0430F">
      <w:pPr>
        <w:jc w:val="both"/>
      </w:pPr>
      <w:r w:rsidRPr="00D0430F">
        <w:t>- уборка территории поселения от мусора (в том числе уборка несанкционированных свалок);</w:t>
      </w:r>
    </w:p>
    <w:p w:rsidR="00B37A7C" w:rsidRPr="00D0430F" w:rsidRDefault="00B37A7C" w:rsidP="00D0430F">
      <w:pPr>
        <w:jc w:val="both"/>
      </w:pPr>
      <w:r w:rsidRPr="00D0430F">
        <w:t>- обустройство детских и спортивных площадок.</w:t>
      </w:r>
    </w:p>
    <w:p w:rsidR="00B37A7C" w:rsidRPr="00D0430F" w:rsidRDefault="00B37A7C" w:rsidP="00D0430F">
      <w:pPr>
        <w:jc w:val="both"/>
      </w:pPr>
      <w:r w:rsidRPr="00D0430F">
        <w:t>В рамках мероприятий по благоустройству населенных пунктов сельского поселения в 2021 году и плановом периоде 2022 и 2023 годов планируется активизировать работу в рамках  Областного закона «Об административных правонарушениях».</w:t>
      </w:r>
    </w:p>
    <w:p w:rsidR="00B37A7C" w:rsidRPr="00D0430F" w:rsidRDefault="00B37A7C" w:rsidP="00D0430F">
      <w:pPr>
        <w:jc w:val="both"/>
        <w:rPr>
          <w:shd w:val="clear" w:color="auto" w:fill="F9F9F9"/>
        </w:rPr>
      </w:pPr>
    </w:p>
    <w:p w:rsidR="00B37A7C" w:rsidRPr="00D0430F" w:rsidRDefault="00B37A7C" w:rsidP="00D0430F">
      <w:pPr>
        <w:jc w:val="both"/>
      </w:pPr>
      <w:r w:rsidRPr="00D0430F">
        <w:t>10. Дорожное хозяйство</w:t>
      </w:r>
    </w:p>
    <w:p w:rsidR="00B37A7C" w:rsidRPr="00D0430F" w:rsidRDefault="00B37A7C" w:rsidP="00D0430F">
      <w:pPr>
        <w:jc w:val="both"/>
      </w:pPr>
      <w:r w:rsidRPr="00D0430F">
        <w:t>Общая протяженность автомобильных дорог общего пользования местного значения сельского поселения составляет 9,7 км.</w:t>
      </w:r>
    </w:p>
    <w:p w:rsidR="00B37A7C" w:rsidRPr="00D0430F" w:rsidRDefault="00B37A7C" w:rsidP="00D0430F">
      <w:pPr>
        <w:jc w:val="both"/>
      </w:pPr>
      <w:r w:rsidRPr="00D0430F">
        <w:t xml:space="preserve">Значительное количество дорожных покрытий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D0430F">
        <w:t>принятия</w:t>
      </w:r>
      <w:proofErr w:type="gramEnd"/>
      <w:r w:rsidRPr="00D0430F">
        <w:t xml:space="preserve"> неотложных мер по ремонту и содержанию дорог местного значения, совершенствованию организации дорожного движения.</w:t>
      </w:r>
    </w:p>
    <w:p w:rsidR="00B37A7C" w:rsidRPr="00D0430F" w:rsidRDefault="00B37A7C" w:rsidP="00D0430F">
      <w:pPr>
        <w:jc w:val="both"/>
      </w:pPr>
      <w:r w:rsidRPr="00D0430F">
        <w:t>В условиях существующего положения первоочередной задачей остается сохранение и развитие автомобильных дорог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w:t>
      </w:r>
    </w:p>
    <w:p w:rsidR="00B37A7C" w:rsidRPr="00D0430F" w:rsidRDefault="00B37A7C" w:rsidP="00D0430F">
      <w:pPr>
        <w:jc w:val="both"/>
      </w:pPr>
      <w:r w:rsidRPr="00D0430F">
        <w:t>Для обеспечения безопасного движения транспортных средств по автомобильным дорогам поселения приоритетной задачей на 2021 год и на период 2022-2023 годов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w:t>
      </w:r>
    </w:p>
    <w:p w:rsidR="00B37A7C" w:rsidRPr="00D0430F" w:rsidRDefault="00B37A7C" w:rsidP="00D0430F">
      <w:pPr>
        <w:jc w:val="both"/>
      </w:pPr>
      <w:r w:rsidRPr="00D0430F">
        <w:t>Исходя из вышеуказанных целей, основными направлениями их реализации являются:</w:t>
      </w:r>
    </w:p>
    <w:p w:rsidR="00B37A7C" w:rsidRPr="00D0430F" w:rsidRDefault="00B37A7C" w:rsidP="00D0430F">
      <w:pPr>
        <w:jc w:val="both"/>
      </w:pPr>
      <w:r w:rsidRPr="00D0430F">
        <w:t>- своевременное и качественное проведение дорожных работ для повышения уровня безопасности дорожного движения;</w:t>
      </w:r>
    </w:p>
    <w:p w:rsidR="00B37A7C" w:rsidRPr="00D0430F" w:rsidRDefault="00B37A7C" w:rsidP="00D0430F">
      <w:pPr>
        <w:jc w:val="both"/>
      </w:pPr>
      <w:r w:rsidRPr="00D0430F">
        <w:t>- развитие и совершенствование автомобильных дорог общего пользования местного значения;</w:t>
      </w:r>
    </w:p>
    <w:p w:rsidR="00B37A7C" w:rsidRPr="00D0430F" w:rsidRDefault="00B37A7C" w:rsidP="00D0430F">
      <w:pPr>
        <w:jc w:val="both"/>
      </w:pPr>
      <w:r w:rsidRPr="00D0430F">
        <w:t>- совершенствование системы организации дорожного движения.</w:t>
      </w:r>
    </w:p>
    <w:p w:rsidR="00B37A7C" w:rsidRPr="00D0430F" w:rsidRDefault="00B37A7C" w:rsidP="00D0430F">
      <w:pPr>
        <w:jc w:val="both"/>
      </w:pPr>
    </w:p>
    <w:p w:rsidR="00B37A7C" w:rsidRPr="00D0430F" w:rsidRDefault="00B37A7C" w:rsidP="00D0430F">
      <w:pPr>
        <w:jc w:val="both"/>
      </w:pPr>
      <w:r w:rsidRPr="00D0430F">
        <w:t>11. Профилактика правонарушений и охрана общественного порядка</w:t>
      </w:r>
    </w:p>
    <w:p w:rsidR="00B37A7C" w:rsidRPr="00D0430F" w:rsidRDefault="00B37A7C" w:rsidP="00D0430F">
      <w:pPr>
        <w:jc w:val="both"/>
      </w:pPr>
      <w:r w:rsidRPr="00D0430F">
        <w:t>Роль органов местного самоуправления сельского поселения в правоохранительной сфере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w:t>
      </w:r>
    </w:p>
    <w:p w:rsidR="00B37A7C" w:rsidRPr="00D0430F" w:rsidRDefault="00B37A7C" w:rsidP="00D0430F">
      <w:pPr>
        <w:jc w:val="both"/>
      </w:pPr>
      <w:r w:rsidRPr="00D0430F">
        <w:t xml:space="preserve">Основными целями являются - 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среди населения сельского поселения. </w:t>
      </w:r>
    </w:p>
    <w:p w:rsidR="00B37A7C" w:rsidRPr="00D0430F" w:rsidRDefault="00B37A7C" w:rsidP="00D0430F">
      <w:pPr>
        <w:jc w:val="both"/>
      </w:pPr>
      <w:r w:rsidRPr="00D0430F">
        <w:t>Для достижения поставленных целей планируется осуществлять деятельность в сфере профилактика правонарушений и охр</w:t>
      </w:r>
      <w:r w:rsidR="00D0430F">
        <w:t>ана общественного порядка в 2021-2023</w:t>
      </w:r>
      <w:r w:rsidRPr="00D0430F">
        <w:t xml:space="preserve"> годах по следующим направлениям: </w:t>
      </w:r>
    </w:p>
    <w:p w:rsidR="00B37A7C" w:rsidRPr="00D0430F" w:rsidRDefault="00B37A7C" w:rsidP="00D0430F">
      <w:pPr>
        <w:jc w:val="both"/>
      </w:pPr>
      <w:r w:rsidRPr="00D0430F">
        <w:t>дальнейшее привлечение населения к участию в работе добровольных народных дружин;</w:t>
      </w:r>
    </w:p>
    <w:p w:rsidR="00B37A7C" w:rsidRPr="00D0430F" w:rsidRDefault="00B37A7C" w:rsidP="00D0430F">
      <w:pPr>
        <w:jc w:val="both"/>
      </w:pPr>
      <w:r w:rsidRPr="00D0430F">
        <w:t xml:space="preserve">улучшение качества проводимой профилактической работы; </w:t>
      </w:r>
    </w:p>
    <w:p w:rsidR="00B37A7C" w:rsidRPr="00D0430F" w:rsidRDefault="00B37A7C" w:rsidP="00D0430F">
      <w:pPr>
        <w:jc w:val="both"/>
      </w:pPr>
      <w:r w:rsidRPr="00D0430F">
        <w:rPr>
          <w:rFonts w:eastAsia="MS Mincho"/>
          <w:lang w:eastAsia="ja-JP"/>
        </w:rPr>
        <w:t>увеличение степени информированности населения поселения по вопросам профилактики</w:t>
      </w:r>
      <w:r w:rsidRPr="00D0430F">
        <w:t xml:space="preserve"> правонарушений</w:t>
      </w:r>
      <w:r w:rsidRPr="00D0430F">
        <w:rPr>
          <w:rFonts w:eastAsia="MS Mincho"/>
          <w:lang w:eastAsia="ja-JP"/>
        </w:rPr>
        <w:t>.</w:t>
      </w:r>
    </w:p>
    <w:p w:rsidR="00B37A7C" w:rsidRPr="00D0430F" w:rsidRDefault="00B37A7C" w:rsidP="00D0430F">
      <w:pPr>
        <w:jc w:val="both"/>
      </w:pPr>
    </w:p>
    <w:p w:rsidR="00B37A7C" w:rsidRPr="00D0430F" w:rsidRDefault="00B37A7C" w:rsidP="00D0430F">
      <w:pPr>
        <w:jc w:val="both"/>
      </w:pPr>
    </w:p>
    <w:p w:rsidR="00B37A7C" w:rsidRPr="00D0430F" w:rsidRDefault="00B37A7C" w:rsidP="00D0430F">
      <w:pPr>
        <w:jc w:val="both"/>
      </w:pPr>
    </w:p>
    <w:p w:rsidR="00B37A7C" w:rsidRPr="00D0430F" w:rsidRDefault="00B37A7C" w:rsidP="00D0430F">
      <w:pPr>
        <w:jc w:val="both"/>
      </w:pPr>
    </w:p>
    <w:p w:rsidR="00B37A7C" w:rsidRPr="00D0430F" w:rsidRDefault="00B37A7C" w:rsidP="00D0430F">
      <w:pPr>
        <w:jc w:val="both"/>
      </w:pPr>
    </w:p>
    <w:p w:rsidR="0026530A" w:rsidRPr="00D0430F" w:rsidRDefault="0026530A" w:rsidP="00D0430F">
      <w:pPr>
        <w:jc w:val="both"/>
      </w:pPr>
    </w:p>
    <w:sectPr w:rsidR="0026530A" w:rsidRPr="00D0430F" w:rsidSect="005F1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363"/>
        </w:tabs>
        <w:ind w:left="363" w:hanging="3"/>
      </w:pPr>
      <w:rPr>
        <w:rFonts w:ascii="Symbol" w:hAnsi="Symbol"/>
        <w:shadow/>
        <w:sz w:val="28"/>
        <w:szCs w:val="28"/>
      </w:rPr>
    </w:lvl>
    <w:lvl w:ilvl="1">
      <w:start w:val="1"/>
      <w:numFmt w:val="bullet"/>
      <w:lvlText w:val=""/>
      <w:lvlJc w:val="left"/>
      <w:pPr>
        <w:tabs>
          <w:tab w:val="num" w:pos="1083"/>
        </w:tabs>
        <w:ind w:left="1083" w:hanging="3"/>
      </w:pPr>
      <w:rPr>
        <w:rFonts w:ascii="Symbol" w:hAnsi="Symbol"/>
        <w:shadow/>
        <w:sz w:val="28"/>
        <w:szCs w:val="28"/>
      </w:rPr>
    </w:lvl>
    <w:lvl w:ilvl="2">
      <w:start w:val="1"/>
      <w:numFmt w:val="decimal"/>
      <w:lvlText w:val="%3."/>
      <w:lvlJc w:val="left"/>
      <w:pPr>
        <w:tabs>
          <w:tab w:val="num" w:pos="2340"/>
        </w:tabs>
        <w:ind w:left="2340" w:hanging="360"/>
      </w:pPr>
      <w:rPr>
        <w:shadow w:val="0"/>
        <w:sz w:val="28"/>
        <w:szCs w:val="28"/>
      </w:rPr>
    </w:lvl>
    <w:lvl w:ilvl="3">
      <w:start w:val="1"/>
      <w:numFmt w:val="bullet"/>
      <w:lvlText w:val="-"/>
      <w:lvlJc w:val="left"/>
      <w:pPr>
        <w:tabs>
          <w:tab w:val="num" w:pos="2523"/>
        </w:tabs>
        <w:ind w:left="2523" w:hanging="3"/>
      </w:pPr>
      <w:rPr>
        <w:rFonts w:ascii="Symbol" w:hAnsi="Symbol"/>
        <w:shadow/>
        <w:sz w:val="28"/>
        <w:szCs w:val="28"/>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bullet"/>
      <w:lvlText w:val=""/>
      <w:lvlJc w:val="left"/>
      <w:pPr>
        <w:tabs>
          <w:tab w:val="num" w:pos="3"/>
        </w:tabs>
        <w:ind w:left="3" w:hanging="3"/>
      </w:pPr>
      <w:rPr>
        <w:rFonts w:ascii="Symbol" w:hAnsi="Symbol"/>
        <w:sz w:val="28"/>
        <w:szCs w:val="28"/>
      </w:rPr>
    </w:lvl>
  </w:abstractNum>
  <w:abstractNum w:abstractNumId="3">
    <w:nsid w:val="00000005"/>
    <w:multiLevelType w:val="multilevel"/>
    <w:tmpl w:val="00000005"/>
    <w:lvl w:ilvl="0">
      <w:start w:val="1"/>
      <w:numFmt w:val="bullet"/>
      <w:lvlText w:val=""/>
      <w:lvlJc w:val="left"/>
      <w:pPr>
        <w:tabs>
          <w:tab w:val="num" w:pos="900"/>
        </w:tabs>
        <w:ind w:left="900" w:hanging="360"/>
      </w:pPr>
      <w:rPr>
        <w:rFonts w:ascii="Wingdings" w:hAnsi="Wingdings" w:cs="StarSymbol"/>
        <w:sz w:val="18"/>
        <w:szCs w:val="18"/>
      </w:rPr>
    </w:lvl>
    <w:lvl w:ilvl="1">
      <w:start w:val="1"/>
      <w:numFmt w:val="bullet"/>
      <w:lvlText w:val=""/>
      <w:lvlJc w:val="left"/>
      <w:pPr>
        <w:tabs>
          <w:tab w:val="num" w:pos="780"/>
        </w:tabs>
        <w:ind w:left="780" w:hanging="360"/>
      </w:pPr>
      <w:rPr>
        <w:rFonts w:ascii="Wingdings 2" w:hAnsi="Wingdings 2" w:cs="StarSymbol"/>
        <w:sz w:val="18"/>
        <w:szCs w:val="18"/>
      </w:rPr>
    </w:lvl>
    <w:lvl w:ilvl="2">
      <w:start w:val="1"/>
      <w:numFmt w:val="bullet"/>
      <w:lvlText w:val="■"/>
      <w:lvlJc w:val="left"/>
      <w:pPr>
        <w:tabs>
          <w:tab w:val="num" w:pos="1500"/>
        </w:tabs>
        <w:ind w:left="1500" w:hanging="360"/>
      </w:pPr>
      <w:rPr>
        <w:rFonts w:ascii="StarSymbol" w:hAnsi="StarSymbol" w:cs="StarSymbol"/>
        <w:sz w:val="18"/>
        <w:szCs w:val="18"/>
      </w:rPr>
    </w:lvl>
    <w:lvl w:ilvl="3">
      <w:start w:val="1"/>
      <w:numFmt w:val="bullet"/>
      <w:lvlText w:val=""/>
      <w:lvlJc w:val="left"/>
      <w:pPr>
        <w:tabs>
          <w:tab w:val="num" w:pos="2220"/>
        </w:tabs>
        <w:ind w:left="2220" w:hanging="360"/>
      </w:pPr>
      <w:rPr>
        <w:rFonts w:ascii="Wingdings" w:hAnsi="Wingdings" w:cs="StarSymbol"/>
        <w:sz w:val="18"/>
        <w:szCs w:val="18"/>
      </w:rPr>
    </w:lvl>
    <w:lvl w:ilvl="4">
      <w:start w:val="1"/>
      <w:numFmt w:val="bullet"/>
      <w:lvlText w:val=""/>
      <w:lvlJc w:val="left"/>
      <w:pPr>
        <w:tabs>
          <w:tab w:val="num" w:pos="2940"/>
        </w:tabs>
        <w:ind w:left="2940" w:hanging="360"/>
      </w:pPr>
      <w:rPr>
        <w:rFonts w:ascii="Wingdings 2" w:hAnsi="Wingdings 2" w:cs="StarSymbol"/>
        <w:sz w:val="18"/>
        <w:szCs w:val="18"/>
      </w:rPr>
    </w:lvl>
    <w:lvl w:ilvl="5">
      <w:start w:val="1"/>
      <w:numFmt w:val="bullet"/>
      <w:lvlText w:val="■"/>
      <w:lvlJc w:val="left"/>
      <w:pPr>
        <w:tabs>
          <w:tab w:val="num" w:pos="3660"/>
        </w:tabs>
        <w:ind w:left="3660" w:hanging="360"/>
      </w:pPr>
      <w:rPr>
        <w:rFonts w:ascii="StarSymbol" w:hAnsi="StarSymbol" w:cs="StarSymbol"/>
        <w:sz w:val="18"/>
        <w:szCs w:val="18"/>
      </w:rPr>
    </w:lvl>
    <w:lvl w:ilvl="6">
      <w:start w:val="1"/>
      <w:numFmt w:val="bullet"/>
      <w:lvlText w:val=""/>
      <w:lvlJc w:val="left"/>
      <w:pPr>
        <w:tabs>
          <w:tab w:val="num" w:pos="4380"/>
        </w:tabs>
        <w:ind w:left="4380" w:hanging="360"/>
      </w:pPr>
      <w:rPr>
        <w:rFonts w:ascii="Wingdings" w:hAnsi="Wingdings" w:cs="StarSymbol"/>
        <w:sz w:val="18"/>
        <w:szCs w:val="18"/>
      </w:rPr>
    </w:lvl>
    <w:lvl w:ilvl="7">
      <w:start w:val="1"/>
      <w:numFmt w:val="bullet"/>
      <w:lvlText w:val=""/>
      <w:lvlJc w:val="left"/>
      <w:pPr>
        <w:tabs>
          <w:tab w:val="num" w:pos="5100"/>
        </w:tabs>
        <w:ind w:left="5100" w:hanging="360"/>
      </w:pPr>
      <w:rPr>
        <w:rFonts w:ascii="Wingdings 2" w:hAnsi="Wingdings 2" w:cs="StarSymbol"/>
        <w:sz w:val="18"/>
        <w:szCs w:val="18"/>
      </w:rPr>
    </w:lvl>
    <w:lvl w:ilvl="8">
      <w:start w:val="1"/>
      <w:numFmt w:val="bullet"/>
      <w:lvlText w:val="■"/>
      <w:lvlJc w:val="left"/>
      <w:pPr>
        <w:tabs>
          <w:tab w:val="num" w:pos="5820"/>
        </w:tabs>
        <w:ind w:left="5820" w:hanging="360"/>
      </w:pPr>
      <w:rPr>
        <w:rFonts w:ascii="StarSymbol" w:hAnsi="StarSymbol" w:cs="StarSymbol"/>
        <w:sz w:val="18"/>
        <w:szCs w:val="18"/>
      </w:rPr>
    </w:lvl>
  </w:abstractNum>
  <w:abstractNum w:abstractNumId="4">
    <w:nsid w:val="00000007"/>
    <w:multiLevelType w:val="singleLevel"/>
    <w:tmpl w:val="00000007"/>
    <w:name w:val="WW8Num10"/>
    <w:lvl w:ilvl="0">
      <w:start w:val="1"/>
      <w:numFmt w:val="bullet"/>
      <w:lvlText w:val="-"/>
      <w:lvlJc w:val="left"/>
      <w:pPr>
        <w:tabs>
          <w:tab w:val="num" w:pos="1644"/>
        </w:tabs>
        <w:ind w:left="0" w:firstLine="0"/>
      </w:pPr>
      <w:rPr>
        <w:rFonts w:ascii="Symbol" w:hAnsi="Symbol"/>
        <w:sz w:val="28"/>
        <w:szCs w:val="28"/>
      </w:rPr>
    </w:lvl>
  </w:abstractNum>
  <w:abstractNum w:abstractNumId="5">
    <w:nsid w:val="0000000B"/>
    <w:multiLevelType w:val="singleLevel"/>
    <w:tmpl w:val="0000000B"/>
    <w:lvl w:ilvl="0">
      <w:start w:val="1"/>
      <w:numFmt w:val="bullet"/>
      <w:lvlText w:val=""/>
      <w:lvlJc w:val="left"/>
      <w:pPr>
        <w:tabs>
          <w:tab w:val="num" w:pos="360"/>
        </w:tabs>
        <w:ind w:left="360" w:hanging="360"/>
      </w:pPr>
      <w:rPr>
        <w:rFonts w:ascii="Symbol" w:hAnsi="Symbol"/>
        <w:color w:val="auto"/>
        <w:sz w:val="16"/>
        <w:szCs w:val="16"/>
      </w:rPr>
    </w:lvl>
  </w:abstractNum>
  <w:abstractNum w:abstractNumId="6">
    <w:nsid w:val="0000000D"/>
    <w:multiLevelType w:val="singleLevel"/>
    <w:tmpl w:val="0000000D"/>
    <w:name w:val="WW8Num16"/>
    <w:lvl w:ilvl="0">
      <w:start w:val="1"/>
      <w:numFmt w:val="bullet"/>
      <w:lvlText w:val="-"/>
      <w:lvlJc w:val="left"/>
      <w:pPr>
        <w:tabs>
          <w:tab w:val="num" w:pos="1644"/>
        </w:tabs>
        <w:ind w:left="0" w:firstLine="0"/>
      </w:pPr>
      <w:rPr>
        <w:rFonts w:ascii="Symbol" w:hAnsi="Symbol"/>
        <w:sz w:val="28"/>
        <w:szCs w:val="28"/>
      </w:rPr>
    </w:lvl>
  </w:abstractNum>
  <w:abstractNum w:abstractNumId="7">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rPr>
    </w:lvl>
  </w:abstractNum>
  <w:abstractNum w:abstractNumId="8">
    <w:nsid w:val="00000011"/>
    <w:multiLevelType w:val="singleLevel"/>
    <w:tmpl w:val="00000011"/>
    <w:name w:val="WW8Num17"/>
    <w:lvl w:ilvl="0">
      <w:start w:val="1"/>
      <w:numFmt w:val="bullet"/>
      <w:lvlText w:val="-"/>
      <w:lvlJc w:val="left"/>
      <w:pPr>
        <w:tabs>
          <w:tab w:val="num" w:pos="1647"/>
        </w:tabs>
        <w:ind w:left="1647" w:hanging="3"/>
      </w:pPr>
      <w:rPr>
        <w:rFonts w:ascii="Symbol" w:hAnsi="Symbol"/>
        <w:sz w:val="28"/>
        <w:szCs w:val="28"/>
      </w:rPr>
    </w:lvl>
  </w:abstractNum>
  <w:abstractNum w:abstractNumId="9">
    <w:nsid w:val="00000014"/>
    <w:multiLevelType w:val="multilevel"/>
    <w:tmpl w:val="00000014"/>
    <w:name w:val="WW8Num20"/>
    <w:lvl w:ilvl="0">
      <w:start w:val="1"/>
      <w:numFmt w:val="bullet"/>
      <w:lvlText w:val="-"/>
      <w:lvlJc w:val="left"/>
      <w:pPr>
        <w:tabs>
          <w:tab w:val="num" w:pos="363"/>
        </w:tabs>
        <w:ind w:left="363" w:hanging="3"/>
      </w:pPr>
      <w:rPr>
        <w:rFonts w:ascii="Symbol" w:hAnsi="Symbol"/>
      </w:rPr>
    </w:lvl>
    <w:lvl w:ilvl="1">
      <w:start w:val="1"/>
      <w:numFmt w:val="bullet"/>
      <w:lvlText w:val=""/>
      <w:lvlJc w:val="left"/>
      <w:pPr>
        <w:tabs>
          <w:tab w:val="num" w:pos="1083"/>
        </w:tabs>
        <w:ind w:left="1083" w:hanging="3"/>
      </w:pPr>
      <w:rPr>
        <w:rFonts w:ascii="Symbol" w:hAnsi="Symbol"/>
      </w:rPr>
    </w:lvl>
    <w:lvl w:ilvl="2">
      <w:start w:val="1"/>
      <w:numFmt w:val="decimal"/>
      <w:lvlText w:val="%3."/>
      <w:lvlJc w:val="left"/>
      <w:pPr>
        <w:tabs>
          <w:tab w:val="num" w:pos="2340"/>
        </w:tabs>
        <w:ind w:left="2340" w:hanging="360"/>
      </w:pPr>
      <w:rPr>
        <w:shadow w:val="0"/>
        <w:sz w:val="28"/>
        <w:szCs w:val="28"/>
      </w:rPr>
    </w:lvl>
    <w:lvl w:ilvl="3">
      <w:start w:val="1"/>
      <w:numFmt w:val="bullet"/>
      <w:lvlText w:val="-"/>
      <w:lvlJc w:val="left"/>
      <w:pPr>
        <w:tabs>
          <w:tab w:val="num" w:pos="2523"/>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371591"/>
    <w:multiLevelType w:val="multilevel"/>
    <w:tmpl w:val="0752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C20EE9"/>
    <w:multiLevelType w:val="hybridMultilevel"/>
    <w:tmpl w:val="59DA7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51D7EC9"/>
    <w:multiLevelType w:val="hybridMultilevel"/>
    <w:tmpl w:val="7BA61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4F2C78"/>
    <w:multiLevelType w:val="hybridMultilevel"/>
    <w:tmpl w:val="2B40958A"/>
    <w:lvl w:ilvl="0" w:tplc="CCE8A060">
      <w:start w:val="1"/>
      <w:numFmt w:val="decimal"/>
      <w:lvlText w:val="%1."/>
      <w:lvlJc w:val="left"/>
      <w:pPr>
        <w:ind w:left="1374" w:hanging="1365"/>
      </w:pPr>
      <w:rPr>
        <w:rFonts w:cs="Times New Roman" w:hint="default"/>
      </w:rPr>
    </w:lvl>
    <w:lvl w:ilvl="1" w:tplc="04190019" w:tentative="1">
      <w:start w:val="1"/>
      <w:numFmt w:val="lowerLetter"/>
      <w:lvlText w:val="%2."/>
      <w:lvlJc w:val="left"/>
      <w:pPr>
        <w:ind w:left="1089" w:hanging="360"/>
      </w:pPr>
      <w:rPr>
        <w:rFonts w:cs="Times New Roman"/>
      </w:rPr>
    </w:lvl>
    <w:lvl w:ilvl="2" w:tplc="0419001B" w:tentative="1">
      <w:start w:val="1"/>
      <w:numFmt w:val="lowerRoman"/>
      <w:lvlText w:val="%3."/>
      <w:lvlJc w:val="right"/>
      <w:pPr>
        <w:ind w:left="1809" w:hanging="180"/>
      </w:pPr>
      <w:rPr>
        <w:rFonts w:cs="Times New Roman"/>
      </w:rPr>
    </w:lvl>
    <w:lvl w:ilvl="3" w:tplc="0419000F" w:tentative="1">
      <w:start w:val="1"/>
      <w:numFmt w:val="decimal"/>
      <w:lvlText w:val="%4."/>
      <w:lvlJc w:val="left"/>
      <w:pPr>
        <w:ind w:left="2529" w:hanging="360"/>
      </w:pPr>
      <w:rPr>
        <w:rFonts w:cs="Times New Roman"/>
      </w:rPr>
    </w:lvl>
    <w:lvl w:ilvl="4" w:tplc="04190019" w:tentative="1">
      <w:start w:val="1"/>
      <w:numFmt w:val="lowerLetter"/>
      <w:lvlText w:val="%5."/>
      <w:lvlJc w:val="left"/>
      <w:pPr>
        <w:ind w:left="3249" w:hanging="360"/>
      </w:pPr>
      <w:rPr>
        <w:rFonts w:cs="Times New Roman"/>
      </w:rPr>
    </w:lvl>
    <w:lvl w:ilvl="5" w:tplc="0419001B" w:tentative="1">
      <w:start w:val="1"/>
      <w:numFmt w:val="lowerRoman"/>
      <w:lvlText w:val="%6."/>
      <w:lvlJc w:val="right"/>
      <w:pPr>
        <w:ind w:left="3969" w:hanging="180"/>
      </w:pPr>
      <w:rPr>
        <w:rFonts w:cs="Times New Roman"/>
      </w:rPr>
    </w:lvl>
    <w:lvl w:ilvl="6" w:tplc="0419000F" w:tentative="1">
      <w:start w:val="1"/>
      <w:numFmt w:val="decimal"/>
      <w:lvlText w:val="%7."/>
      <w:lvlJc w:val="left"/>
      <w:pPr>
        <w:ind w:left="4689" w:hanging="360"/>
      </w:pPr>
      <w:rPr>
        <w:rFonts w:cs="Times New Roman"/>
      </w:rPr>
    </w:lvl>
    <w:lvl w:ilvl="7" w:tplc="04190019" w:tentative="1">
      <w:start w:val="1"/>
      <w:numFmt w:val="lowerLetter"/>
      <w:lvlText w:val="%8."/>
      <w:lvlJc w:val="left"/>
      <w:pPr>
        <w:ind w:left="5409" w:hanging="360"/>
      </w:pPr>
      <w:rPr>
        <w:rFonts w:cs="Times New Roman"/>
      </w:rPr>
    </w:lvl>
    <w:lvl w:ilvl="8" w:tplc="0419001B" w:tentative="1">
      <w:start w:val="1"/>
      <w:numFmt w:val="lowerRoman"/>
      <w:lvlText w:val="%9."/>
      <w:lvlJc w:val="right"/>
      <w:pPr>
        <w:ind w:left="6129" w:hanging="180"/>
      </w:pPr>
      <w:rPr>
        <w:rFonts w:cs="Times New Roman"/>
      </w:rPr>
    </w:lvl>
  </w:abstractNum>
  <w:abstractNum w:abstractNumId="19">
    <w:nsid w:val="53854E8A"/>
    <w:multiLevelType w:val="multilevel"/>
    <w:tmpl w:val="AD4A61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6F4851"/>
    <w:multiLevelType w:val="hybridMultilevel"/>
    <w:tmpl w:val="1F9A9928"/>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C8155FB"/>
    <w:multiLevelType w:val="hybridMultilevel"/>
    <w:tmpl w:val="11FEA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4975C3"/>
    <w:multiLevelType w:val="multilevel"/>
    <w:tmpl w:val="53D2FACA"/>
    <w:lvl w:ilvl="0">
      <w:start w:val="2"/>
      <w:numFmt w:val="decimal"/>
      <w:lvlText w:val="%1"/>
      <w:lvlJc w:val="left"/>
      <w:pPr>
        <w:tabs>
          <w:tab w:val="num" w:pos="690"/>
        </w:tabs>
        <w:ind w:left="690" w:hanging="690"/>
      </w:pPr>
      <w:rPr>
        <w:rFonts w:hint="default"/>
        <w:b w:val="0"/>
      </w:rPr>
    </w:lvl>
    <w:lvl w:ilvl="1">
      <w:start w:val="10"/>
      <w:numFmt w:val="decimal"/>
      <w:lvlText w:val="%1.%2"/>
      <w:lvlJc w:val="left"/>
      <w:pPr>
        <w:tabs>
          <w:tab w:val="num" w:pos="690"/>
        </w:tabs>
        <w:ind w:left="690" w:hanging="690"/>
      </w:pPr>
      <w:rPr>
        <w:rFonts w:hint="default"/>
        <w:b w:val="0"/>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28">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17"/>
  </w:num>
  <w:num w:numId="6">
    <w:abstractNumId w:val="11"/>
  </w:num>
  <w:num w:numId="7">
    <w:abstractNumId w:val="27"/>
  </w:num>
  <w:num w:numId="8">
    <w:abstractNumId w:val="3"/>
  </w:num>
  <w:num w:numId="9">
    <w:abstractNumId w:val="13"/>
  </w:num>
  <w:num w:numId="10">
    <w:abstractNumId w:val="22"/>
  </w:num>
  <w:num w:numId="11">
    <w:abstractNumId w:val="6"/>
  </w:num>
  <w:num w:numId="12">
    <w:abstractNumId w:val="4"/>
  </w:num>
  <w:num w:numId="13">
    <w:abstractNumId w:val="14"/>
  </w:num>
  <w:num w:numId="14">
    <w:abstractNumId w:val="26"/>
  </w:num>
  <w:num w:numId="15">
    <w:abstractNumId w:val="10"/>
  </w:num>
  <w:num w:numId="16">
    <w:abstractNumId w:val="16"/>
  </w:num>
  <w:num w:numId="17">
    <w:abstractNumId w:val="25"/>
  </w:num>
  <w:num w:numId="18">
    <w:abstractNumId w:val="5"/>
  </w:num>
  <w:num w:numId="19">
    <w:abstractNumId w:val="0"/>
    <w:lvlOverride w:ilvl="0">
      <w:startOverride w:val="1"/>
    </w:lvlOverride>
  </w:num>
  <w:num w:numId="20">
    <w:abstractNumId w:val="7"/>
  </w:num>
  <w:num w:numId="21">
    <w:abstractNumId w:val="24"/>
  </w:num>
  <w:num w:numId="22">
    <w:abstractNumId w:val="12"/>
  </w:num>
  <w:num w:numId="23">
    <w:abstractNumId w:val="20"/>
  </w:num>
  <w:num w:numId="24">
    <w:abstractNumId w:val="23"/>
  </w:num>
  <w:num w:numId="25">
    <w:abstractNumId w:val="21"/>
  </w:num>
  <w:num w:numId="26">
    <w:abstractNumId w:val="15"/>
  </w:num>
  <w:num w:numId="27">
    <w:abstractNumId w:val="28"/>
  </w:num>
  <w:num w:numId="28">
    <w:abstractNumId w:val="1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30A"/>
    <w:rsid w:val="0026530A"/>
    <w:rsid w:val="005F13AA"/>
    <w:rsid w:val="00646F1D"/>
    <w:rsid w:val="00733B90"/>
    <w:rsid w:val="00B37A7C"/>
    <w:rsid w:val="00C26918"/>
    <w:rsid w:val="00D04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1"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30A"/>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26530A"/>
    <w:pPr>
      <w:spacing w:before="100" w:beforeAutospacing="1" w:after="100" w:afterAutospacing="1"/>
      <w:outlineLvl w:val="0"/>
    </w:pPr>
    <w:rPr>
      <w:b/>
      <w:bCs/>
      <w:kern w:val="36"/>
      <w:sz w:val="48"/>
      <w:szCs w:val="48"/>
    </w:rPr>
  </w:style>
  <w:style w:type="paragraph" w:styleId="2">
    <w:name w:val="heading 2"/>
    <w:basedOn w:val="a0"/>
    <w:link w:val="20"/>
    <w:qFormat/>
    <w:rsid w:val="0026530A"/>
    <w:pPr>
      <w:spacing w:before="100" w:beforeAutospacing="1" w:after="100" w:afterAutospacing="1"/>
      <w:outlineLvl w:val="1"/>
    </w:pPr>
    <w:rPr>
      <w:b/>
      <w:bCs/>
      <w:sz w:val="36"/>
      <w:szCs w:val="36"/>
    </w:rPr>
  </w:style>
  <w:style w:type="paragraph" w:styleId="3">
    <w:name w:val="heading 3"/>
    <w:basedOn w:val="a0"/>
    <w:link w:val="30"/>
    <w:qFormat/>
    <w:rsid w:val="0026530A"/>
    <w:pPr>
      <w:spacing w:before="100" w:beforeAutospacing="1" w:after="100" w:afterAutospacing="1"/>
      <w:outlineLvl w:val="2"/>
    </w:pPr>
    <w:rPr>
      <w:b/>
      <w:bCs/>
      <w:sz w:val="27"/>
      <w:szCs w:val="27"/>
    </w:rPr>
  </w:style>
  <w:style w:type="paragraph" w:styleId="4">
    <w:name w:val="heading 4"/>
    <w:basedOn w:val="a0"/>
    <w:next w:val="a0"/>
    <w:link w:val="40"/>
    <w:qFormat/>
    <w:rsid w:val="0026530A"/>
    <w:pPr>
      <w:keepNext/>
      <w:keepLines/>
      <w:spacing w:before="200"/>
      <w:outlineLvl w:val="3"/>
    </w:pPr>
    <w:rPr>
      <w:rFonts w:ascii="Cambria" w:eastAsia="Calibri"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53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26530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26530A"/>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26530A"/>
    <w:rPr>
      <w:rFonts w:ascii="Cambria" w:eastAsia="Calibri" w:hAnsi="Cambria" w:cs="Times New Roman"/>
      <w:b/>
      <w:bCs/>
      <w:i/>
      <w:iCs/>
      <w:color w:val="4F81BD"/>
      <w:sz w:val="24"/>
      <w:szCs w:val="24"/>
      <w:lang w:eastAsia="ru-RU"/>
    </w:rPr>
  </w:style>
  <w:style w:type="paragraph" w:styleId="a4">
    <w:name w:val="Body Text Indent"/>
    <w:basedOn w:val="a0"/>
    <w:link w:val="a5"/>
    <w:rsid w:val="0026530A"/>
    <w:pPr>
      <w:spacing w:before="100" w:beforeAutospacing="1" w:after="100" w:afterAutospacing="1"/>
    </w:pPr>
  </w:style>
  <w:style w:type="character" w:customStyle="1" w:styleId="a5">
    <w:name w:val="Основной текст с отступом Знак"/>
    <w:basedOn w:val="a1"/>
    <w:link w:val="a4"/>
    <w:rsid w:val="0026530A"/>
    <w:rPr>
      <w:rFonts w:ascii="Times New Roman" w:eastAsia="Times New Roman" w:hAnsi="Times New Roman" w:cs="Times New Roman"/>
      <w:sz w:val="24"/>
      <w:szCs w:val="24"/>
      <w:lang w:eastAsia="ru-RU"/>
    </w:rPr>
  </w:style>
  <w:style w:type="paragraph" w:styleId="21">
    <w:name w:val="Body Text 2"/>
    <w:basedOn w:val="a0"/>
    <w:link w:val="22"/>
    <w:rsid w:val="0026530A"/>
    <w:pPr>
      <w:spacing w:before="100" w:beforeAutospacing="1" w:after="100" w:afterAutospacing="1"/>
    </w:pPr>
  </w:style>
  <w:style w:type="character" w:customStyle="1" w:styleId="22">
    <w:name w:val="Основной текст 2 Знак"/>
    <w:basedOn w:val="a1"/>
    <w:link w:val="21"/>
    <w:rsid w:val="0026530A"/>
    <w:rPr>
      <w:rFonts w:ascii="Times New Roman" w:eastAsia="Times New Roman" w:hAnsi="Times New Roman" w:cs="Times New Roman"/>
      <w:sz w:val="24"/>
      <w:szCs w:val="24"/>
      <w:lang w:eastAsia="ru-RU"/>
    </w:rPr>
  </w:style>
  <w:style w:type="character" w:styleId="a6">
    <w:name w:val="Hyperlink"/>
    <w:basedOn w:val="a1"/>
    <w:rsid w:val="0026530A"/>
  </w:style>
  <w:style w:type="paragraph" w:styleId="11">
    <w:name w:val="toc 1"/>
    <w:basedOn w:val="a0"/>
    <w:rsid w:val="0026530A"/>
    <w:pPr>
      <w:spacing w:before="100" w:beforeAutospacing="1" w:after="100" w:afterAutospacing="1"/>
    </w:pPr>
  </w:style>
  <w:style w:type="paragraph" w:styleId="31">
    <w:name w:val="toc 3"/>
    <w:basedOn w:val="a0"/>
    <w:rsid w:val="0026530A"/>
    <w:pPr>
      <w:spacing w:before="100" w:beforeAutospacing="1" w:after="100" w:afterAutospacing="1"/>
    </w:pPr>
  </w:style>
  <w:style w:type="paragraph" w:styleId="a7">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iPriority w:val="1"/>
    <w:qFormat/>
    <w:rsid w:val="0026530A"/>
    <w:pPr>
      <w:spacing w:before="100" w:beforeAutospacing="1" w:after="100" w:afterAutospacing="1"/>
    </w:pPr>
  </w:style>
  <w:style w:type="paragraph" w:styleId="23">
    <w:name w:val="Body Text Indent 2"/>
    <w:basedOn w:val="a0"/>
    <w:link w:val="24"/>
    <w:rsid w:val="0026530A"/>
    <w:pPr>
      <w:spacing w:before="100" w:beforeAutospacing="1" w:after="100" w:afterAutospacing="1"/>
    </w:pPr>
  </w:style>
  <w:style w:type="character" w:customStyle="1" w:styleId="24">
    <w:name w:val="Основной текст с отступом 2 Знак"/>
    <w:basedOn w:val="a1"/>
    <w:link w:val="23"/>
    <w:rsid w:val="0026530A"/>
    <w:rPr>
      <w:rFonts w:ascii="Times New Roman" w:eastAsia="Times New Roman" w:hAnsi="Times New Roman" w:cs="Times New Roman"/>
      <w:sz w:val="24"/>
      <w:szCs w:val="24"/>
      <w:lang w:eastAsia="ru-RU"/>
    </w:rPr>
  </w:style>
  <w:style w:type="paragraph" w:customStyle="1" w:styleId="report">
    <w:name w:val="report"/>
    <w:basedOn w:val="a0"/>
    <w:rsid w:val="0026530A"/>
    <w:pPr>
      <w:spacing w:before="100" w:beforeAutospacing="1" w:after="100" w:afterAutospacing="1"/>
    </w:pPr>
  </w:style>
  <w:style w:type="paragraph" w:styleId="a8">
    <w:name w:val="Subtitle"/>
    <w:basedOn w:val="a0"/>
    <w:link w:val="a9"/>
    <w:qFormat/>
    <w:rsid w:val="0026530A"/>
    <w:pPr>
      <w:spacing w:before="100" w:beforeAutospacing="1" w:after="100" w:afterAutospacing="1"/>
    </w:pPr>
  </w:style>
  <w:style w:type="character" w:customStyle="1" w:styleId="a9">
    <w:name w:val="Подзаголовок Знак"/>
    <w:basedOn w:val="a1"/>
    <w:link w:val="a8"/>
    <w:rsid w:val="0026530A"/>
    <w:rPr>
      <w:rFonts w:ascii="Times New Roman" w:eastAsia="Times New Roman" w:hAnsi="Times New Roman" w:cs="Times New Roman"/>
      <w:sz w:val="24"/>
      <w:szCs w:val="24"/>
      <w:lang w:eastAsia="ru-RU"/>
    </w:rPr>
  </w:style>
  <w:style w:type="paragraph" w:styleId="aa">
    <w:name w:val="Body Text"/>
    <w:aliases w:val="Знак,Знак1 Знак"/>
    <w:basedOn w:val="a0"/>
    <w:link w:val="ab"/>
    <w:rsid w:val="0026530A"/>
    <w:pPr>
      <w:spacing w:before="100" w:beforeAutospacing="1" w:after="100" w:afterAutospacing="1"/>
    </w:pPr>
  </w:style>
  <w:style w:type="character" w:customStyle="1" w:styleId="ab">
    <w:name w:val="Основной текст Знак"/>
    <w:aliases w:val="Знак Знак,Знак1 Знак Знак"/>
    <w:basedOn w:val="a1"/>
    <w:link w:val="aa"/>
    <w:rsid w:val="0026530A"/>
    <w:rPr>
      <w:rFonts w:ascii="Times New Roman" w:eastAsia="Times New Roman" w:hAnsi="Times New Roman" w:cs="Times New Roman"/>
      <w:sz w:val="24"/>
      <w:szCs w:val="24"/>
      <w:lang w:eastAsia="ru-RU"/>
    </w:rPr>
  </w:style>
  <w:style w:type="paragraph" w:customStyle="1" w:styleId="ac">
    <w:name w:val="a"/>
    <w:basedOn w:val="a0"/>
    <w:rsid w:val="0026530A"/>
    <w:pPr>
      <w:spacing w:before="100" w:beforeAutospacing="1" w:after="100" w:afterAutospacing="1"/>
    </w:pPr>
  </w:style>
  <w:style w:type="paragraph" w:customStyle="1" w:styleId="ConsPlusNormal">
    <w:name w:val="ConsPlusNormal"/>
    <w:link w:val="ConsPlusNormal0"/>
    <w:rsid w:val="0026530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0"/>
    <w:rsid w:val="0026530A"/>
    <w:pPr>
      <w:spacing w:after="120" w:line="480" w:lineRule="auto"/>
      <w:ind w:left="283"/>
    </w:pPr>
    <w:rPr>
      <w:sz w:val="20"/>
      <w:szCs w:val="20"/>
      <w:lang w:eastAsia="ar-SA"/>
    </w:rPr>
  </w:style>
  <w:style w:type="paragraph" w:customStyle="1" w:styleId="211">
    <w:name w:val="Основной текст 21"/>
    <w:basedOn w:val="a0"/>
    <w:rsid w:val="0026530A"/>
    <w:pPr>
      <w:jc w:val="both"/>
    </w:pPr>
    <w:rPr>
      <w:szCs w:val="20"/>
    </w:rPr>
  </w:style>
  <w:style w:type="paragraph" w:customStyle="1" w:styleId="ad">
    <w:name w:val="Содержимое таблицы"/>
    <w:basedOn w:val="a0"/>
    <w:rsid w:val="0026530A"/>
    <w:pPr>
      <w:suppressLineNumbers/>
      <w:suppressAutoHyphens/>
    </w:pPr>
    <w:rPr>
      <w:lang w:eastAsia="ar-SA"/>
    </w:rPr>
  </w:style>
  <w:style w:type="paragraph" w:customStyle="1" w:styleId="310">
    <w:name w:val="Основной текст 31"/>
    <w:basedOn w:val="a0"/>
    <w:rsid w:val="0026530A"/>
    <w:pPr>
      <w:spacing w:after="120"/>
    </w:pPr>
    <w:rPr>
      <w:sz w:val="16"/>
      <w:szCs w:val="16"/>
      <w:lang w:eastAsia="ar-SA"/>
    </w:rPr>
  </w:style>
  <w:style w:type="character" w:styleId="ae">
    <w:name w:val="FollowedHyperlink"/>
    <w:rsid w:val="0026530A"/>
    <w:rPr>
      <w:color w:val="800080"/>
      <w:u w:val="single"/>
    </w:rPr>
  </w:style>
  <w:style w:type="table" w:styleId="af">
    <w:name w:val="Table Grid"/>
    <w:basedOn w:val="a2"/>
    <w:rsid w:val="0026530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Абзац"/>
    <w:basedOn w:val="a0"/>
    <w:link w:val="af1"/>
    <w:qFormat/>
    <w:rsid w:val="0026530A"/>
    <w:pPr>
      <w:spacing w:before="120" w:after="60"/>
      <w:ind w:firstLine="567"/>
      <w:jc w:val="both"/>
    </w:pPr>
    <w:rPr>
      <w:rFonts w:ascii="Calibri" w:hAnsi="Calibri"/>
    </w:rPr>
  </w:style>
  <w:style w:type="character" w:customStyle="1" w:styleId="af1">
    <w:name w:val="Абзац Знак"/>
    <w:link w:val="af0"/>
    <w:rsid w:val="0026530A"/>
    <w:rPr>
      <w:rFonts w:ascii="Calibri" w:eastAsia="Times New Roman" w:hAnsi="Calibri" w:cs="Times New Roman"/>
      <w:sz w:val="24"/>
      <w:szCs w:val="24"/>
      <w:lang w:eastAsia="ru-RU"/>
    </w:rPr>
  </w:style>
  <w:style w:type="paragraph" w:styleId="a">
    <w:name w:val="List"/>
    <w:basedOn w:val="a0"/>
    <w:rsid w:val="0026530A"/>
    <w:pPr>
      <w:numPr>
        <w:numId w:val="10"/>
      </w:numPr>
      <w:spacing w:after="60"/>
      <w:jc w:val="both"/>
    </w:pPr>
    <w:rPr>
      <w:rFonts w:ascii="Calibri" w:hAnsi="Calibri"/>
      <w:snapToGrid w:val="0"/>
    </w:rPr>
  </w:style>
  <w:style w:type="paragraph" w:styleId="af2">
    <w:name w:val="header"/>
    <w:basedOn w:val="a0"/>
    <w:link w:val="af3"/>
    <w:rsid w:val="0026530A"/>
    <w:pPr>
      <w:tabs>
        <w:tab w:val="center" w:pos="4677"/>
        <w:tab w:val="right" w:pos="9355"/>
      </w:tabs>
    </w:pPr>
  </w:style>
  <w:style w:type="character" w:customStyle="1" w:styleId="af3">
    <w:name w:val="Верхний колонтитул Знак"/>
    <w:basedOn w:val="a1"/>
    <w:link w:val="af2"/>
    <w:rsid w:val="0026530A"/>
    <w:rPr>
      <w:rFonts w:ascii="Times New Roman" w:eastAsia="Times New Roman" w:hAnsi="Times New Roman" w:cs="Times New Roman"/>
      <w:sz w:val="24"/>
      <w:szCs w:val="24"/>
      <w:lang w:eastAsia="ru-RU"/>
    </w:rPr>
  </w:style>
  <w:style w:type="paragraph" w:styleId="af4">
    <w:name w:val="footer"/>
    <w:basedOn w:val="a0"/>
    <w:link w:val="af5"/>
    <w:rsid w:val="0026530A"/>
    <w:pPr>
      <w:tabs>
        <w:tab w:val="center" w:pos="4677"/>
        <w:tab w:val="right" w:pos="9355"/>
      </w:tabs>
    </w:pPr>
  </w:style>
  <w:style w:type="character" w:customStyle="1" w:styleId="af5">
    <w:name w:val="Нижний колонтитул Знак"/>
    <w:basedOn w:val="a1"/>
    <w:link w:val="af4"/>
    <w:rsid w:val="0026530A"/>
    <w:rPr>
      <w:rFonts w:ascii="Times New Roman" w:eastAsia="Times New Roman" w:hAnsi="Times New Roman" w:cs="Times New Roman"/>
      <w:sz w:val="24"/>
      <w:szCs w:val="24"/>
      <w:lang w:eastAsia="ru-RU"/>
    </w:rPr>
  </w:style>
  <w:style w:type="paragraph" w:styleId="af6">
    <w:name w:val="Title"/>
    <w:basedOn w:val="a0"/>
    <w:link w:val="af7"/>
    <w:qFormat/>
    <w:rsid w:val="0026530A"/>
    <w:pPr>
      <w:jc w:val="center"/>
    </w:pPr>
    <w:rPr>
      <w:sz w:val="28"/>
      <w:szCs w:val="20"/>
    </w:rPr>
  </w:style>
  <w:style w:type="character" w:customStyle="1" w:styleId="af7">
    <w:name w:val="Название Знак"/>
    <w:basedOn w:val="a1"/>
    <w:link w:val="af6"/>
    <w:rsid w:val="0026530A"/>
    <w:rPr>
      <w:rFonts w:ascii="Times New Roman" w:eastAsia="Times New Roman" w:hAnsi="Times New Roman" w:cs="Times New Roman"/>
      <w:sz w:val="28"/>
      <w:szCs w:val="20"/>
      <w:lang w:eastAsia="ru-RU"/>
    </w:rPr>
  </w:style>
  <w:style w:type="paragraph" w:customStyle="1" w:styleId="WW-">
    <w:name w:val="WW-Маркированный список"/>
    <w:basedOn w:val="a0"/>
    <w:rsid w:val="0026530A"/>
    <w:pPr>
      <w:suppressAutoHyphens/>
      <w:jc w:val="both"/>
    </w:pPr>
    <w:rPr>
      <w:sz w:val="28"/>
      <w:lang w:eastAsia="ar-SA"/>
    </w:rPr>
  </w:style>
  <w:style w:type="paragraph" w:customStyle="1" w:styleId="WW-0">
    <w:name w:val="WW-Обычный (веб)"/>
    <w:basedOn w:val="a0"/>
    <w:rsid w:val="0026530A"/>
    <w:pPr>
      <w:suppressAutoHyphens/>
      <w:spacing w:before="100" w:after="100"/>
    </w:pPr>
    <w:rPr>
      <w:sz w:val="28"/>
      <w:szCs w:val="20"/>
      <w:lang w:eastAsia="ar-SA"/>
    </w:rPr>
  </w:style>
  <w:style w:type="character" w:customStyle="1" w:styleId="apple-converted-space">
    <w:name w:val="apple-converted-space"/>
    <w:basedOn w:val="a1"/>
    <w:rsid w:val="0026530A"/>
  </w:style>
  <w:style w:type="paragraph" w:customStyle="1" w:styleId="5">
    <w:name w:val="Знак Знак5 Знак Знак Знак Знак"/>
    <w:basedOn w:val="a0"/>
    <w:next w:val="a0"/>
    <w:rsid w:val="0026530A"/>
    <w:pPr>
      <w:spacing w:before="100" w:beforeAutospacing="1" w:after="100" w:afterAutospacing="1"/>
    </w:pPr>
    <w:rPr>
      <w:rFonts w:ascii="Tahoma" w:hAnsi="Tahoma"/>
      <w:sz w:val="20"/>
      <w:szCs w:val="20"/>
      <w:lang w:val="en-US" w:eastAsia="en-US"/>
    </w:rPr>
  </w:style>
  <w:style w:type="paragraph" w:customStyle="1" w:styleId="western">
    <w:name w:val="western"/>
    <w:basedOn w:val="a0"/>
    <w:rsid w:val="0026530A"/>
    <w:pPr>
      <w:spacing w:before="100" w:beforeAutospacing="1" w:after="100" w:afterAutospacing="1"/>
    </w:pPr>
  </w:style>
  <w:style w:type="character" w:customStyle="1" w:styleId="Bodytext">
    <w:name w:val="Body text_"/>
    <w:link w:val="Bodytext1"/>
    <w:rsid w:val="0026530A"/>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26530A"/>
    <w:pPr>
      <w:shd w:val="clear" w:color="auto" w:fill="FFFFFF"/>
      <w:spacing w:before="3720" w:line="192" w:lineRule="exact"/>
      <w:jc w:val="center"/>
    </w:pPr>
    <w:rPr>
      <w:rFonts w:ascii="Arial" w:eastAsia="Arial Unicode MS" w:hAnsi="Arial" w:cs="Arial"/>
      <w:sz w:val="15"/>
      <w:szCs w:val="15"/>
    </w:rPr>
  </w:style>
  <w:style w:type="paragraph" w:customStyle="1" w:styleId="ConsPlusNonformat">
    <w:name w:val="ConsPlusNonformat"/>
    <w:uiPriority w:val="99"/>
    <w:rsid w:val="0026530A"/>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Title">
    <w:name w:val="ConsTitle"/>
    <w:rsid w:val="0026530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2">
    <w:name w:val="Body Text 3"/>
    <w:basedOn w:val="a0"/>
    <w:link w:val="33"/>
    <w:rsid w:val="0026530A"/>
    <w:pPr>
      <w:spacing w:before="40"/>
      <w:ind w:right="-106"/>
    </w:pPr>
    <w:rPr>
      <w:rFonts w:eastAsia="Calibri"/>
    </w:rPr>
  </w:style>
  <w:style w:type="character" w:customStyle="1" w:styleId="33">
    <w:name w:val="Основной текст 3 Знак"/>
    <w:basedOn w:val="a1"/>
    <w:link w:val="32"/>
    <w:rsid w:val="0026530A"/>
    <w:rPr>
      <w:rFonts w:ascii="Times New Roman" w:eastAsia="Calibri" w:hAnsi="Times New Roman" w:cs="Times New Roman"/>
      <w:sz w:val="24"/>
      <w:szCs w:val="24"/>
      <w:lang w:eastAsia="ru-RU"/>
    </w:rPr>
  </w:style>
  <w:style w:type="paragraph" w:customStyle="1" w:styleId="af8">
    <w:name w:val="для таблиц"/>
    <w:basedOn w:val="a0"/>
    <w:rsid w:val="0026530A"/>
    <w:pPr>
      <w:jc w:val="both"/>
    </w:pPr>
    <w:rPr>
      <w:rFonts w:eastAsia="Calibri"/>
      <w:szCs w:val="20"/>
      <w:lang w:eastAsia="ar-SA"/>
    </w:rPr>
  </w:style>
  <w:style w:type="paragraph" w:customStyle="1" w:styleId="ConsNonformat">
    <w:name w:val="ConsNonformat"/>
    <w:rsid w:val="0026530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1KGK9">
    <w:name w:val="1KG=K9"/>
    <w:rsid w:val="0026530A"/>
    <w:pPr>
      <w:suppressAutoHyphens/>
      <w:snapToGrid w:val="0"/>
      <w:spacing w:after="0" w:line="240" w:lineRule="auto"/>
      <w:jc w:val="both"/>
    </w:pPr>
    <w:rPr>
      <w:rFonts w:ascii="Arial" w:eastAsia="Times New Roman" w:hAnsi="Arial" w:cs="Times New Roman"/>
      <w:sz w:val="24"/>
      <w:szCs w:val="20"/>
      <w:lang w:eastAsia="ar-SA"/>
    </w:rPr>
  </w:style>
  <w:style w:type="paragraph" w:customStyle="1" w:styleId="12">
    <w:name w:val="Абзац списка1"/>
    <w:basedOn w:val="a0"/>
    <w:link w:val="ListParagraphChar"/>
    <w:rsid w:val="0026530A"/>
    <w:pPr>
      <w:spacing w:after="200"/>
      <w:ind w:left="720"/>
      <w:contextualSpacing/>
      <w:jc w:val="center"/>
    </w:pPr>
    <w:rPr>
      <w:rFonts w:eastAsia="Calibri"/>
      <w:szCs w:val="20"/>
    </w:rPr>
  </w:style>
  <w:style w:type="character" w:customStyle="1" w:styleId="ListParagraphChar">
    <w:name w:val="List Paragraph Char"/>
    <w:link w:val="12"/>
    <w:locked/>
    <w:rsid w:val="0026530A"/>
    <w:rPr>
      <w:rFonts w:ascii="Times New Roman" w:eastAsia="Calibri" w:hAnsi="Times New Roman" w:cs="Times New Roman"/>
      <w:sz w:val="24"/>
      <w:szCs w:val="20"/>
      <w:lang w:eastAsia="ru-RU"/>
    </w:rPr>
  </w:style>
  <w:style w:type="character" w:styleId="af9">
    <w:name w:val="page number"/>
    <w:basedOn w:val="a1"/>
    <w:rsid w:val="0026530A"/>
    <w:rPr>
      <w:rFonts w:cs="Times New Roman"/>
    </w:rPr>
  </w:style>
  <w:style w:type="paragraph" w:customStyle="1" w:styleId="13">
    <w:name w:val="Без интервала1"/>
    <w:rsid w:val="0026530A"/>
    <w:pPr>
      <w:spacing w:after="0" w:line="240" w:lineRule="auto"/>
    </w:pPr>
    <w:rPr>
      <w:rFonts w:ascii="Calibri" w:eastAsia="Times New Roman" w:hAnsi="Calibri" w:cs="Times New Roman"/>
    </w:rPr>
  </w:style>
  <w:style w:type="character" w:customStyle="1" w:styleId="ConsPlusNormal0">
    <w:name w:val="ConsPlusNormal Знак"/>
    <w:basedOn w:val="a1"/>
    <w:link w:val="ConsPlusNormal"/>
    <w:locked/>
    <w:rsid w:val="0026530A"/>
    <w:rPr>
      <w:rFonts w:ascii="Arial" w:eastAsia="Times New Roman" w:hAnsi="Arial" w:cs="Arial"/>
      <w:sz w:val="20"/>
      <w:szCs w:val="20"/>
      <w:lang w:eastAsia="ar-SA"/>
    </w:rPr>
  </w:style>
  <w:style w:type="paragraph" w:styleId="afa">
    <w:name w:val="No Spacing"/>
    <w:link w:val="afb"/>
    <w:uiPriority w:val="1"/>
    <w:qFormat/>
    <w:rsid w:val="0026530A"/>
    <w:pPr>
      <w:spacing w:after="0" w:line="240" w:lineRule="auto"/>
    </w:pPr>
    <w:rPr>
      <w:rFonts w:ascii="Calibri" w:eastAsia="Calibri" w:hAnsi="Calibri" w:cs="Times New Roman"/>
      <w:lang w:eastAsia="ru-RU"/>
    </w:rPr>
  </w:style>
  <w:style w:type="character" w:customStyle="1" w:styleId="afb">
    <w:name w:val="Без интервала Знак"/>
    <w:basedOn w:val="a1"/>
    <w:link w:val="afa"/>
    <w:uiPriority w:val="1"/>
    <w:rsid w:val="0026530A"/>
    <w:rPr>
      <w:rFonts w:ascii="Calibri" w:eastAsia="Calibri" w:hAnsi="Calibri" w:cs="Times New Roman"/>
      <w:lang w:eastAsia="ru-RU"/>
    </w:rPr>
  </w:style>
  <w:style w:type="paragraph" w:customStyle="1" w:styleId="14">
    <w:name w:val="Абзац списка1"/>
    <w:basedOn w:val="a0"/>
    <w:rsid w:val="0026530A"/>
    <w:pPr>
      <w:ind w:left="720"/>
    </w:pPr>
    <w:rPr>
      <w:rFonts w:eastAsia="Calibri"/>
      <w:sz w:val="22"/>
      <w:szCs w:val="22"/>
    </w:rPr>
  </w:style>
  <w:style w:type="character" w:customStyle="1" w:styleId="FontStyle16">
    <w:name w:val="Font Style16"/>
    <w:rsid w:val="00B37A7C"/>
    <w:rPr>
      <w:rFonts w:ascii="Times New Roman" w:hAnsi="Times New Roman" w:cs="Times New Roman" w:hint="default"/>
      <w:sz w:val="30"/>
      <w:szCs w:val="30"/>
    </w:rPr>
  </w:style>
  <w:style w:type="character" w:styleId="afc">
    <w:name w:val="Strong"/>
    <w:qFormat/>
    <w:rsid w:val="00C26918"/>
    <w:rPr>
      <w:b/>
      <w:bCs/>
    </w:rPr>
  </w:style>
  <w:style w:type="paragraph" w:styleId="afd">
    <w:name w:val="List Paragraph"/>
    <w:basedOn w:val="a0"/>
    <w:uiPriority w:val="34"/>
    <w:qFormat/>
    <w:rsid w:val="00C26918"/>
    <w:pPr>
      <w:suppressAutoHyphens/>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A2AD64191A4BC2B08573BDB631F71EEC4ADF655D7CB3DF02B415A6D7EIEy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2020-11-18T03:40:00Z</cp:lastPrinted>
  <dcterms:created xsi:type="dcterms:W3CDTF">2020-11-18T03:42:00Z</dcterms:created>
  <dcterms:modified xsi:type="dcterms:W3CDTF">2020-11-18T03:42:00Z</dcterms:modified>
</cp:coreProperties>
</file>